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0E26" w:rsidRDefault="00AE7B3F" w:rsidP="00AE7B3F">
      <w:pPr>
        <w:ind w:left="5103" w:firstLine="567"/>
        <w:jc w:val="left"/>
      </w:pPr>
      <w:bookmarkStart w:id="0" w:name="_heading=h.30j0zll" w:colFirst="0" w:colLast="0"/>
      <w:bookmarkEnd w:id="0"/>
      <w:r>
        <w:t>Додаток</w:t>
      </w:r>
    </w:p>
    <w:p w:rsidR="00C20E26" w:rsidRDefault="00AE7B3F">
      <w:pPr>
        <w:spacing w:after="0" w:line="259" w:lineRule="auto"/>
        <w:ind w:left="5670" w:right="0" w:firstLine="0"/>
        <w:jc w:val="left"/>
      </w:pPr>
      <w:r>
        <w:t>до рішення Бучанської міської ради</w:t>
      </w:r>
    </w:p>
    <w:p w:rsidR="00C20E26" w:rsidRDefault="00AE7B3F">
      <w:pPr>
        <w:spacing w:after="0" w:line="259" w:lineRule="auto"/>
        <w:ind w:left="5670" w:right="0" w:firstLine="0"/>
        <w:jc w:val="left"/>
      </w:pPr>
      <w:r>
        <w:t>від 20.09.2022 №  3151-33-VIII</w:t>
      </w:r>
    </w:p>
    <w:p w:rsidR="00C20E26" w:rsidRDefault="00C20E26">
      <w:pPr>
        <w:spacing w:after="0" w:line="259" w:lineRule="auto"/>
        <w:ind w:right="0" w:firstLine="0"/>
        <w:jc w:val="left"/>
        <w:rPr>
          <w:sz w:val="26"/>
          <w:szCs w:val="26"/>
        </w:rPr>
      </w:pPr>
    </w:p>
    <w:p w:rsidR="00C20E26" w:rsidRDefault="00C20E26">
      <w:pPr>
        <w:spacing w:after="0" w:line="259" w:lineRule="auto"/>
        <w:ind w:right="0" w:firstLine="0"/>
        <w:jc w:val="left"/>
        <w:rPr>
          <w:sz w:val="26"/>
          <w:szCs w:val="26"/>
        </w:rPr>
      </w:pPr>
    </w:p>
    <w:p w:rsidR="00C20E26" w:rsidRDefault="00C20E26">
      <w:pPr>
        <w:spacing w:after="0" w:line="259" w:lineRule="auto"/>
        <w:ind w:right="0" w:firstLine="0"/>
        <w:jc w:val="left"/>
        <w:rPr>
          <w:sz w:val="26"/>
          <w:szCs w:val="26"/>
        </w:rPr>
      </w:pPr>
    </w:p>
    <w:p w:rsidR="00C20E26" w:rsidRDefault="00C20E26">
      <w:pPr>
        <w:spacing w:after="0" w:line="259" w:lineRule="auto"/>
        <w:ind w:right="0" w:firstLine="0"/>
        <w:jc w:val="left"/>
        <w:rPr>
          <w:sz w:val="26"/>
          <w:szCs w:val="26"/>
        </w:rPr>
      </w:pPr>
    </w:p>
    <w:p w:rsidR="00C20E26" w:rsidRDefault="00C20E26">
      <w:pPr>
        <w:spacing w:after="0" w:line="259" w:lineRule="auto"/>
        <w:ind w:right="0" w:firstLine="0"/>
        <w:jc w:val="left"/>
        <w:rPr>
          <w:sz w:val="26"/>
          <w:szCs w:val="26"/>
        </w:rPr>
      </w:pPr>
    </w:p>
    <w:p w:rsidR="00C20E26" w:rsidRDefault="00C20E26">
      <w:pPr>
        <w:spacing w:after="0" w:line="259" w:lineRule="auto"/>
        <w:ind w:right="0" w:firstLine="0"/>
        <w:jc w:val="left"/>
        <w:rPr>
          <w:sz w:val="26"/>
          <w:szCs w:val="26"/>
        </w:rPr>
      </w:pPr>
    </w:p>
    <w:p w:rsidR="00C20E26" w:rsidRDefault="00C20E26">
      <w:pPr>
        <w:spacing w:after="0" w:line="259" w:lineRule="auto"/>
        <w:ind w:right="0" w:firstLine="0"/>
        <w:jc w:val="left"/>
        <w:rPr>
          <w:sz w:val="26"/>
          <w:szCs w:val="26"/>
        </w:rPr>
      </w:pPr>
    </w:p>
    <w:p w:rsidR="00C20E26" w:rsidRDefault="00C20E26">
      <w:pPr>
        <w:spacing w:after="0" w:line="259" w:lineRule="auto"/>
        <w:ind w:right="0" w:firstLine="0"/>
        <w:jc w:val="left"/>
        <w:rPr>
          <w:sz w:val="26"/>
          <w:szCs w:val="26"/>
        </w:rPr>
      </w:pPr>
    </w:p>
    <w:p w:rsidR="00C20E26" w:rsidRDefault="00C20E26">
      <w:pPr>
        <w:spacing w:after="0" w:line="259" w:lineRule="auto"/>
        <w:ind w:right="0" w:firstLine="0"/>
        <w:jc w:val="left"/>
        <w:rPr>
          <w:sz w:val="26"/>
          <w:szCs w:val="26"/>
        </w:rPr>
      </w:pPr>
    </w:p>
    <w:p w:rsidR="00C20E26" w:rsidRDefault="00AE7B3F">
      <w:pPr>
        <w:spacing w:after="0" w:line="276" w:lineRule="auto"/>
        <w:ind w:left="0" w:right="0" w:firstLine="0"/>
        <w:jc w:val="center"/>
        <w:rPr>
          <w:b/>
          <w:sz w:val="40"/>
          <w:szCs w:val="40"/>
        </w:rPr>
      </w:pPr>
      <w:r>
        <w:rPr>
          <w:b/>
          <w:sz w:val="40"/>
          <w:szCs w:val="40"/>
        </w:rPr>
        <w:t xml:space="preserve">Програма відновлення </w:t>
      </w:r>
    </w:p>
    <w:p w:rsidR="00C20E26" w:rsidRDefault="00AE7B3F">
      <w:pPr>
        <w:spacing w:after="0" w:line="276" w:lineRule="auto"/>
        <w:ind w:left="0" w:right="0" w:firstLine="0"/>
        <w:jc w:val="center"/>
        <w:rPr>
          <w:b/>
          <w:sz w:val="40"/>
          <w:szCs w:val="40"/>
        </w:rPr>
      </w:pPr>
      <w:r>
        <w:rPr>
          <w:b/>
          <w:sz w:val="40"/>
          <w:szCs w:val="40"/>
        </w:rPr>
        <w:t>Бучанської міської територіальної громади</w:t>
      </w:r>
    </w:p>
    <w:p w:rsidR="00C20E26" w:rsidRDefault="00AE7B3F">
      <w:pPr>
        <w:spacing w:after="0" w:line="276" w:lineRule="auto"/>
        <w:ind w:left="0" w:right="0" w:firstLine="0"/>
        <w:jc w:val="center"/>
        <w:rPr>
          <w:b/>
          <w:sz w:val="40"/>
          <w:szCs w:val="40"/>
        </w:rPr>
      </w:pPr>
      <w:r>
        <w:rPr>
          <w:b/>
          <w:sz w:val="40"/>
          <w:szCs w:val="40"/>
        </w:rPr>
        <w:t>«VDOMA KRASHCHE»</w:t>
      </w:r>
    </w:p>
    <w:p w:rsidR="00C20E26" w:rsidRDefault="00C20E26">
      <w:pPr>
        <w:spacing w:after="423" w:line="259" w:lineRule="auto"/>
        <w:ind w:left="0" w:right="0" w:firstLine="0"/>
        <w:jc w:val="left"/>
      </w:pPr>
    </w:p>
    <w:p w:rsidR="00C20E26" w:rsidRDefault="00C20E26">
      <w:pPr>
        <w:spacing w:after="0" w:line="259" w:lineRule="auto"/>
        <w:ind w:right="0" w:firstLine="0"/>
        <w:jc w:val="left"/>
      </w:pPr>
    </w:p>
    <w:p w:rsidR="00C20E26" w:rsidRDefault="00C20E26">
      <w:pPr>
        <w:spacing w:after="0" w:line="259" w:lineRule="auto"/>
        <w:ind w:left="0" w:right="833" w:firstLine="0"/>
        <w:jc w:val="right"/>
      </w:pPr>
    </w:p>
    <w:p w:rsidR="00C20E26" w:rsidRDefault="00C20E26">
      <w:pPr>
        <w:spacing w:after="0" w:line="259" w:lineRule="auto"/>
        <w:ind w:left="0" w:right="833" w:firstLine="0"/>
        <w:jc w:val="right"/>
        <w:rPr>
          <w:sz w:val="26"/>
          <w:szCs w:val="26"/>
        </w:rPr>
      </w:pPr>
    </w:p>
    <w:p w:rsidR="00C20E26" w:rsidRDefault="00C20E26">
      <w:pPr>
        <w:spacing w:after="0" w:line="259" w:lineRule="auto"/>
        <w:ind w:left="0" w:right="833" w:firstLine="0"/>
        <w:jc w:val="right"/>
        <w:rPr>
          <w:sz w:val="26"/>
          <w:szCs w:val="26"/>
        </w:rPr>
      </w:pPr>
    </w:p>
    <w:p w:rsidR="00C20E26" w:rsidRDefault="00C20E26">
      <w:pPr>
        <w:spacing w:after="0" w:line="259" w:lineRule="auto"/>
        <w:ind w:left="0" w:right="833" w:firstLine="0"/>
        <w:jc w:val="right"/>
        <w:rPr>
          <w:sz w:val="26"/>
          <w:szCs w:val="26"/>
        </w:rPr>
      </w:pPr>
    </w:p>
    <w:p w:rsidR="00C20E26" w:rsidRDefault="00C20E26">
      <w:pPr>
        <w:spacing w:after="0" w:line="259" w:lineRule="auto"/>
        <w:ind w:left="0" w:right="833" w:firstLine="0"/>
        <w:jc w:val="right"/>
        <w:rPr>
          <w:sz w:val="26"/>
          <w:szCs w:val="26"/>
        </w:rPr>
      </w:pPr>
    </w:p>
    <w:p w:rsidR="00C20E26" w:rsidRDefault="00C20E26">
      <w:pPr>
        <w:spacing w:after="0" w:line="259" w:lineRule="auto"/>
        <w:ind w:left="0" w:right="833" w:firstLine="0"/>
        <w:jc w:val="right"/>
        <w:rPr>
          <w:sz w:val="26"/>
          <w:szCs w:val="26"/>
        </w:rPr>
      </w:pPr>
    </w:p>
    <w:p w:rsidR="00C20E26" w:rsidRDefault="00C20E26">
      <w:pPr>
        <w:spacing w:after="0" w:line="259" w:lineRule="auto"/>
        <w:ind w:left="0" w:right="833" w:firstLine="0"/>
        <w:jc w:val="right"/>
        <w:rPr>
          <w:sz w:val="26"/>
          <w:szCs w:val="26"/>
        </w:rPr>
      </w:pPr>
    </w:p>
    <w:p w:rsidR="00C20E26" w:rsidRDefault="00C20E26">
      <w:pPr>
        <w:spacing w:after="0" w:line="259" w:lineRule="auto"/>
        <w:ind w:left="0" w:right="833" w:firstLine="0"/>
        <w:jc w:val="right"/>
        <w:rPr>
          <w:sz w:val="26"/>
          <w:szCs w:val="26"/>
        </w:rPr>
      </w:pPr>
    </w:p>
    <w:p w:rsidR="00C20E26" w:rsidRDefault="00C20E26">
      <w:pPr>
        <w:spacing w:after="0" w:line="259" w:lineRule="auto"/>
        <w:ind w:left="0" w:right="833" w:firstLine="0"/>
        <w:jc w:val="right"/>
        <w:rPr>
          <w:sz w:val="26"/>
          <w:szCs w:val="26"/>
        </w:rPr>
      </w:pPr>
    </w:p>
    <w:p w:rsidR="00C20E26" w:rsidRDefault="00C20E26">
      <w:pPr>
        <w:spacing w:after="0" w:line="259" w:lineRule="auto"/>
        <w:ind w:left="0" w:right="833" w:firstLine="0"/>
        <w:jc w:val="right"/>
        <w:rPr>
          <w:sz w:val="26"/>
          <w:szCs w:val="26"/>
        </w:rPr>
      </w:pPr>
    </w:p>
    <w:p w:rsidR="00C20E26" w:rsidRDefault="00C20E26">
      <w:pPr>
        <w:spacing w:after="0" w:line="259" w:lineRule="auto"/>
        <w:ind w:left="0" w:right="833" w:firstLine="0"/>
        <w:jc w:val="right"/>
        <w:rPr>
          <w:sz w:val="26"/>
          <w:szCs w:val="26"/>
        </w:rPr>
      </w:pPr>
    </w:p>
    <w:p w:rsidR="00C20E26" w:rsidRDefault="00C20E26">
      <w:pPr>
        <w:spacing w:after="0" w:line="259" w:lineRule="auto"/>
        <w:ind w:left="0" w:right="833" w:firstLine="0"/>
        <w:jc w:val="right"/>
        <w:rPr>
          <w:sz w:val="26"/>
          <w:szCs w:val="26"/>
        </w:rPr>
      </w:pPr>
    </w:p>
    <w:p w:rsidR="00C20E26" w:rsidRDefault="00C20E26">
      <w:pPr>
        <w:spacing w:after="0" w:line="259" w:lineRule="auto"/>
        <w:ind w:left="0" w:right="833" w:firstLine="0"/>
        <w:jc w:val="right"/>
        <w:rPr>
          <w:sz w:val="26"/>
          <w:szCs w:val="26"/>
        </w:rPr>
      </w:pPr>
    </w:p>
    <w:p w:rsidR="00C20E26" w:rsidRDefault="00C20E26">
      <w:pPr>
        <w:spacing w:after="0" w:line="259" w:lineRule="auto"/>
        <w:ind w:left="0" w:right="833" w:firstLine="0"/>
        <w:jc w:val="right"/>
        <w:rPr>
          <w:sz w:val="26"/>
          <w:szCs w:val="26"/>
        </w:rPr>
      </w:pPr>
    </w:p>
    <w:p w:rsidR="00C20E26" w:rsidRDefault="00C20E26">
      <w:pPr>
        <w:spacing w:after="0" w:line="259" w:lineRule="auto"/>
        <w:ind w:left="0" w:right="833" w:firstLine="0"/>
        <w:jc w:val="right"/>
        <w:rPr>
          <w:sz w:val="26"/>
          <w:szCs w:val="26"/>
        </w:rPr>
      </w:pPr>
    </w:p>
    <w:p w:rsidR="00C20E26" w:rsidRDefault="00AE7B3F">
      <w:pPr>
        <w:spacing w:after="0" w:line="259" w:lineRule="auto"/>
        <w:ind w:right="0" w:firstLine="0"/>
        <w:jc w:val="left"/>
      </w:pPr>
      <w:r>
        <w:rPr>
          <w:sz w:val="26"/>
          <w:szCs w:val="26"/>
        </w:rPr>
        <w:t xml:space="preserve"> </w:t>
      </w:r>
    </w:p>
    <w:p w:rsidR="00C20E26" w:rsidRDefault="00AE7B3F">
      <w:pPr>
        <w:spacing w:after="0" w:line="259" w:lineRule="auto"/>
        <w:ind w:right="0" w:firstLine="0"/>
        <w:jc w:val="left"/>
      </w:pPr>
      <w:r>
        <w:rPr>
          <w:sz w:val="26"/>
          <w:szCs w:val="26"/>
        </w:rPr>
        <w:t xml:space="preserve"> </w:t>
      </w:r>
    </w:p>
    <w:p w:rsidR="00C20E26" w:rsidRDefault="00AE7B3F">
      <w:pPr>
        <w:spacing w:after="0" w:line="259" w:lineRule="auto"/>
        <w:ind w:right="0" w:firstLine="0"/>
        <w:jc w:val="left"/>
      </w:pPr>
      <w:r>
        <w:rPr>
          <w:sz w:val="26"/>
          <w:szCs w:val="26"/>
        </w:rPr>
        <w:t xml:space="preserve"> </w:t>
      </w:r>
    </w:p>
    <w:p w:rsidR="00C20E26" w:rsidRDefault="00AE7B3F">
      <w:pPr>
        <w:spacing w:after="0" w:line="259" w:lineRule="auto"/>
        <w:ind w:right="0" w:firstLine="0"/>
        <w:jc w:val="left"/>
      </w:pPr>
      <w:r>
        <w:rPr>
          <w:sz w:val="26"/>
          <w:szCs w:val="26"/>
        </w:rPr>
        <w:t xml:space="preserve"> </w:t>
      </w:r>
    </w:p>
    <w:p w:rsidR="00C20E26" w:rsidRDefault="00AE7B3F">
      <w:pPr>
        <w:spacing w:after="0" w:line="259" w:lineRule="auto"/>
        <w:ind w:right="0" w:firstLine="0"/>
        <w:jc w:val="left"/>
      </w:pPr>
      <w:r>
        <w:rPr>
          <w:sz w:val="26"/>
          <w:szCs w:val="26"/>
        </w:rPr>
        <w:t xml:space="preserve"> </w:t>
      </w:r>
    </w:p>
    <w:p w:rsidR="00C20E26" w:rsidRDefault="00AE7B3F">
      <w:pPr>
        <w:spacing w:after="0" w:line="259" w:lineRule="auto"/>
        <w:ind w:right="0" w:firstLine="0"/>
        <w:jc w:val="left"/>
      </w:pPr>
      <w:r>
        <w:rPr>
          <w:sz w:val="26"/>
          <w:szCs w:val="26"/>
        </w:rPr>
        <w:t xml:space="preserve"> </w:t>
      </w:r>
    </w:p>
    <w:p w:rsidR="00C20E26" w:rsidRDefault="00AE7B3F">
      <w:pPr>
        <w:spacing w:after="0" w:line="259" w:lineRule="auto"/>
        <w:ind w:left="238" w:right="0" w:firstLine="0"/>
        <w:jc w:val="center"/>
        <w:rPr>
          <w:b/>
          <w:sz w:val="26"/>
          <w:szCs w:val="26"/>
        </w:rPr>
      </w:pPr>
      <w:r>
        <w:rPr>
          <w:b/>
          <w:sz w:val="26"/>
          <w:szCs w:val="26"/>
        </w:rPr>
        <w:t>м. Буча</w:t>
      </w:r>
    </w:p>
    <w:p w:rsidR="00C20E26" w:rsidRDefault="00AE7B3F">
      <w:pPr>
        <w:spacing w:after="0" w:line="259" w:lineRule="auto"/>
        <w:ind w:left="169" w:right="0" w:firstLine="0"/>
        <w:jc w:val="center"/>
        <w:rPr>
          <w:b/>
          <w:sz w:val="26"/>
          <w:szCs w:val="26"/>
        </w:rPr>
      </w:pPr>
      <w:r>
        <w:rPr>
          <w:b/>
          <w:sz w:val="26"/>
          <w:szCs w:val="26"/>
        </w:rPr>
        <w:t>2022-2027</w:t>
      </w:r>
    </w:p>
    <w:p w:rsidR="00C20E26" w:rsidRDefault="00AE7B3F">
      <w:pPr>
        <w:jc w:val="center"/>
        <w:rPr>
          <w:b/>
          <w:sz w:val="26"/>
          <w:szCs w:val="26"/>
        </w:rPr>
      </w:pPr>
      <w:r>
        <w:br w:type="page"/>
      </w:r>
      <w:r>
        <w:rPr>
          <w:b/>
        </w:rPr>
        <w:lastRenderedPageBreak/>
        <w:t>Паспорт Програми</w:t>
      </w:r>
    </w:p>
    <w:p w:rsidR="00C20E26" w:rsidRDefault="00C20E26">
      <w:pPr>
        <w:spacing w:after="0" w:line="259" w:lineRule="auto"/>
        <w:ind w:right="0" w:firstLine="0"/>
        <w:jc w:val="center"/>
        <w:rPr>
          <w:b/>
        </w:rPr>
      </w:pPr>
    </w:p>
    <w:tbl>
      <w:tblPr>
        <w:tblStyle w:val="afe"/>
        <w:tblW w:w="10254" w:type="dxa"/>
        <w:tblInd w:w="-761" w:type="dxa"/>
        <w:tblLayout w:type="fixed"/>
        <w:tblLook w:val="0400" w:firstRow="0" w:lastRow="0" w:firstColumn="0" w:lastColumn="0" w:noHBand="0" w:noVBand="1"/>
      </w:tblPr>
      <w:tblGrid>
        <w:gridCol w:w="4594"/>
        <w:gridCol w:w="5660"/>
      </w:tblGrid>
      <w:tr w:rsidR="00C20E26">
        <w:trPr>
          <w:trHeight w:val="840"/>
        </w:trPr>
        <w:tc>
          <w:tcPr>
            <w:tcW w:w="4594" w:type="dxa"/>
            <w:tcBorders>
              <w:top w:val="single" w:sz="4" w:space="0" w:color="000000"/>
              <w:left w:val="single" w:sz="4" w:space="0" w:color="000000"/>
              <w:bottom w:val="single" w:sz="4" w:space="0" w:color="000000"/>
              <w:right w:val="single" w:sz="4" w:space="0" w:color="000000"/>
            </w:tcBorders>
          </w:tcPr>
          <w:p w:rsidR="00C20E26" w:rsidRDefault="00AE7B3F">
            <w:pPr>
              <w:numPr>
                <w:ilvl w:val="0"/>
                <w:numId w:val="7"/>
              </w:numPr>
              <w:spacing w:line="259" w:lineRule="auto"/>
              <w:ind w:right="0"/>
              <w:jc w:val="left"/>
              <w:rPr>
                <w:b/>
              </w:rPr>
            </w:pPr>
            <w:r>
              <w:rPr>
                <w:b/>
              </w:rPr>
              <w:t xml:space="preserve">Назва </w:t>
            </w:r>
          </w:p>
        </w:tc>
        <w:tc>
          <w:tcPr>
            <w:tcW w:w="5660" w:type="dxa"/>
            <w:tcBorders>
              <w:top w:val="single" w:sz="4" w:space="0" w:color="000000"/>
              <w:left w:val="single" w:sz="4" w:space="0" w:color="000000"/>
              <w:bottom w:val="single" w:sz="4" w:space="0" w:color="000000"/>
              <w:right w:val="single" w:sz="4" w:space="0" w:color="000000"/>
            </w:tcBorders>
          </w:tcPr>
          <w:p w:rsidR="00C20E26" w:rsidRDefault="00AE7B3F">
            <w:pPr>
              <w:spacing w:line="276" w:lineRule="auto"/>
              <w:ind w:left="0" w:right="0" w:firstLine="0"/>
              <w:jc w:val="left"/>
            </w:pPr>
            <w:r>
              <w:t xml:space="preserve"> Програма відновлення Бучанської міської територіальної громади «VDOMA KRASHCHE»</w:t>
            </w:r>
          </w:p>
          <w:p w:rsidR="00C20E26" w:rsidRDefault="00C20E26">
            <w:pPr>
              <w:spacing w:line="259" w:lineRule="auto"/>
              <w:ind w:left="108" w:right="0" w:firstLine="0"/>
            </w:pPr>
          </w:p>
        </w:tc>
      </w:tr>
      <w:tr w:rsidR="00C20E26">
        <w:trPr>
          <w:trHeight w:val="576"/>
        </w:trPr>
        <w:tc>
          <w:tcPr>
            <w:tcW w:w="4594" w:type="dxa"/>
            <w:tcBorders>
              <w:top w:val="single" w:sz="4" w:space="0" w:color="000000"/>
              <w:left w:val="single" w:sz="4" w:space="0" w:color="000000"/>
              <w:bottom w:val="single" w:sz="4" w:space="0" w:color="000000"/>
              <w:right w:val="single" w:sz="4" w:space="0" w:color="000000"/>
            </w:tcBorders>
          </w:tcPr>
          <w:p w:rsidR="00C20E26" w:rsidRDefault="00AE7B3F">
            <w:pPr>
              <w:numPr>
                <w:ilvl w:val="0"/>
                <w:numId w:val="7"/>
              </w:numPr>
              <w:spacing w:line="259" w:lineRule="auto"/>
              <w:ind w:right="0"/>
              <w:jc w:val="left"/>
              <w:rPr>
                <w:b/>
              </w:rPr>
            </w:pPr>
            <w:r>
              <w:rPr>
                <w:b/>
              </w:rPr>
              <w:t xml:space="preserve">Дата затвердження Програми </w:t>
            </w:r>
          </w:p>
        </w:tc>
        <w:tc>
          <w:tcPr>
            <w:tcW w:w="5660" w:type="dxa"/>
            <w:tcBorders>
              <w:top w:val="single" w:sz="4" w:space="0" w:color="000000"/>
              <w:left w:val="single" w:sz="4" w:space="0" w:color="000000"/>
              <w:bottom w:val="single" w:sz="4" w:space="0" w:color="000000"/>
              <w:right w:val="single" w:sz="4" w:space="0" w:color="000000"/>
            </w:tcBorders>
          </w:tcPr>
          <w:p w:rsidR="00C20E26" w:rsidRDefault="00AE7B3F">
            <w:pPr>
              <w:spacing w:line="259" w:lineRule="auto"/>
              <w:ind w:left="0" w:right="0" w:firstLine="0"/>
              <w:jc w:val="left"/>
            </w:pPr>
            <w:r>
              <w:t xml:space="preserve"> Рішення міської ради від 20.09.2022 №   3151 -33-VIII</w:t>
            </w:r>
          </w:p>
        </w:tc>
      </w:tr>
      <w:tr w:rsidR="00C20E26">
        <w:trPr>
          <w:trHeight w:val="286"/>
        </w:trPr>
        <w:tc>
          <w:tcPr>
            <w:tcW w:w="4594" w:type="dxa"/>
            <w:tcBorders>
              <w:top w:val="single" w:sz="4" w:space="0" w:color="000000"/>
              <w:left w:val="single" w:sz="4" w:space="0" w:color="000000"/>
              <w:bottom w:val="single" w:sz="4" w:space="0" w:color="000000"/>
              <w:right w:val="single" w:sz="4" w:space="0" w:color="000000"/>
            </w:tcBorders>
          </w:tcPr>
          <w:p w:rsidR="00C20E26" w:rsidRDefault="00AE7B3F">
            <w:pPr>
              <w:spacing w:line="259" w:lineRule="auto"/>
              <w:ind w:left="108" w:right="0" w:firstLine="0"/>
              <w:jc w:val="left"/>
            </w:pPr>
            <w:r>
              <w:rPr>
                <w:b/>
              </w:rPr>
              <w:t xml:space="preserve">3. Головний замовник програми </w:t>
            </w:r>
          </w:p>
        </w:tc>
        <w:tc>
          <w:tcPr>
            <w:tcW w:w="5660" w:type="dxa"/>
            <w:tcBorders>
              <w:top w:val="single" w:sz="4" w:space="0" w:color="000000"/>
              <w:left w:val="single" w:sz="4" w:space="0" w:color="000000"/>
              <w:bottom w:val="single" w:sz="4" w:space="0" w:color="000000"/>
              <w:right w:val="single" w:sz="4" w:space="0" w:color="000000"/>
            </w:tcBorders>
          </w:tcPr>
          <w:p w:rsidR="00C20E26" w:rsidRDefault="00AE7B3F">
            <w:pPr>
              <w:spacing w:line="259" w:lineRule="auto"/>
              <w:ind w:left="108" w:right="0" w:firstLine="0"/>
              <w:jc w:val="left"/>
            </w:pPr>
            <w:r>
              <w:t xml:space="preserve">Бучанська міська рада. </w:t>
            </w:r>
          </w:p>
        </w:tc>
      </w:tr>
      <w:tr w:rsidR="00C20E26">
        <w:trPr>
          <w:trHeight w:val="564"/>
        </w:trPr>
        <w:tc>
          <w:tcPr>
            <w:tcW w:w="4594" w:type="dxa"/>
            <w:tcBorders>
              <w:top w:val="single" w:sz="4" w:space="0" w:color="000000"/>
              <w:left w:val="single" w:sz="4" w:space="0" w:color="000000"/>
              <w:bottom w:val="single" w:sz="4" w:space="0" w:color="000000"/>
              <w:right w:val="single" w:sz="4" w:space="0" w:color="000000"/>
            </w:tcBorders>
          </w:tcPr>
          <w:p w:rsidR="00C20E26" w:rsidRDefault="00AE7B3F">
            <w:pPr>
              <w:spacing w:line="259" w:lineRule="auto"/>
              <w:ind w:left="108" w:right="0" w:firstLine="0"/>
              <w:jc w:val="left"/>
            </w:pPr>
            <w:r>
              <w:rPr>
                <w:b/>
              </w:rPr>
              <w:t xml:space="preserve">4. Підстава для розроблення програми </w:t>
            </w:r>
          </w:p>
        </w:tc>
        <w:tc>
          <w:tcPr>
            <w:tcW w:w="5660" w:type="dxa"/>
            <w:tcBorders>
              <w:top w:val="single" w:sz="4" w:space="0" w:color="000000"/>
              <w:left w:val="single" w:sz="4" w:space="0" w:color="000000"/>
              <w:bottom w:val="single" w:sz="4" w:space="0" w:color="000000"/>
              <w:right w:val="single" w:sz="4" w:space="0" w:color="000000"/>
            </w:tcBorders>
            <w:shd w:val="clear" w:color="auto" w:fill="auto"/>
          </w:tcPr>
          <w:p w:rsidR="00C20E26" w:rsidRDefault="00AE7B3F">
            <w:pPr>
              <w:spacing w:line="259" w:lineRule="auto"/>
              <w:ind w:left="108" w:right="0" w:firstLine="0"/>
            </w:pPr>
            <w:r>
              <w:t xml:space="preserve">Подання заступника міського голови </w:t>
            </w:r>
          </w:p>
          <w:p w:rsidR="00C20E26" w:rsidRDefault="00AE7B3F">
            <w:pPr>
              <w:spacing w:line="259" w:lineRule="auto"/>
              <w:ind w:left="108" w:right="0" w:firstLine="0"/>
              <w:rPr>
                <w:highlight w:val="yellow"/>
              </w:rPr>
            </w:pPr>
            <w:r>
              <w:t>Скорик-Шкарівської М.М.</w:t>
            </w:r>
          </w:p>
        </w:tc>
      </w:tr>
      <w:tr w:rsidR="00C20E26">
        <w:trPr>
          <w:trHeight w:val="838"/>
        </w:trPr>
        <w:tc>
          <w:tcPr>
            <w:tcW w:w="4594" w:type="dxa"/>
            <w:tcBorders>
              <w:top w:val="single" w:sz="4" w:space="0" w:color="000000"/>
              <w:left w:val="single" w:sz="4" w:space="0" w:color="000000"/>
              <w:bottom w:val="single" w:sz="4" w:space="0" w:color="000000"/>
              <w:right w:val="single" w:sz="4" w:space="0" w:color="000000"/>
            </w:tcBorders>
          </w:tcPr>
          <w:p w:rsidR="00C20E26" w:rsidRDefault="00AE7B3F">
            <w:pPr>
              <w:spacing w:line="259" w:lineRule="auto"/>
              <w:ind w:left="108" w:right="0" w:firstLine="0"/>
              <w:jc w:val="left"/>
            </w:pPr>
            <w:r>
              <w:rPr>
                <w:b/>
              </w:rPr>
              <w:t xml:space="preserve">5. Розробник програми </w:t>
            </w:r>
          </w:p>
        </w:tc>
        <w:tc>
          <w:tcPr>
            <w:tcW w:w="5660" w:type="dxa"/>
            <w:tcBorders>
              <w:top w:val="single" w:sz="4" w:space="0" w:color="000000"/>
              <w:left w:val="single" w:sz="4" w:space="0" w:color="000000"/>
              <w:bottom w:val="single" w:sz="4" w:space="0" w:color="000000"/>
              <w:right w:val="single" w:sz="4" w:space="0" w:color="000000"/>
            </w:tcBorders>
          </w:tcPr>
          <w:p w:rsidR="00C20E26" w:rsidRDefault="00AE7B3F">
            <w:pPr>
              <w:spacing w:line="238" w:lineRule="auto"/>
              <w:ind w:left="108" w:right="0" w:firstLine="0"/>
            </w:pPr>
            <w:r>
              <w:t>Відділ економічного розвитку та інвестицій Бучанської міської ради  та КУ «Агенція розвитку Бучанської міської територіальної громади»</w:t>
            </w:r>
          </w:p>
        </w:tc>
      </w:tr>
      <w:tr w:rsidR="00C20E26">
        <w:trPr>
          <w:trHeight w:val="1390"/>
        </w:trPr>
        <w:tc>
          <w:tcPr>
            <w:tcW w:w="4594" w:type="dxa"/>
            <w:tcBorders>
              <w:top w:val="single" w:sz="4" w:space="0" w:color="000000"/>
              <w:left w:val="single" w:sz="4" w:space="0" w:color="000000"/>
              <w:bottom w:val="single" w:sz="4" w:space="0" w:color="000000"/>
              <w:right w:val="single" w:sz="4" w:space="0" w:color="000000"/>
            </w:tcBorders>
          </w:tcPr>
          <w:p w:rsidR="00C20E26" w:rsidRDefault="00AE7B3F">
            <w:pPr>
              <w:spacing w:line="259" w:lineRule="auto"/>
              <w:ind w:left="108" w:right="0" w:firstLine="0"/>
              <w:jc w:val="left"/>
            </w:pPr>
            <w:r>
              <w:rPr>
                <w:b/>
              </w:rPr>
              <w:t xml:space="preserve">6. Співрозробники програми </w:t>
            </w:r>
          </w:p>
        </w:tc>
        <w:tc>
          <w:tcPr>
            <w:tcW w:w="5660" w:type="dxa"/>
            <w:tcBorders>
              <w:top w:val="single" w:sz="4" w:space="0" w:color="000000"/>
              <w:left w:val="single" w:sz="4" w:space="0" w:color="000000"/>
              <w:bottom w:val="single" w:sz="4" w:space="0" w:color="000000"/>
              <w:right w:val="single" w:sz="4" w:space="0" w:color="000000"/>
            </w:tcBorders>
          </w:tcPr>
          <w:p w:rsidR="00C20E26" w:rsidRDefault="00AE7B3F">
            <w:pPr>
              <w:spacing w:line="259" w:lineRule="auto"/>
              <w:ind w:left="108" w:right="62" w:firstLine="0"/>
            </w:pPr>
            <w:r>
              <w:t xml:space="preserve">Структурні підрозділи міської ради та інші виконавчі органи влади,  ПП “Укрбудпроектреставрація” (UBPR). </w:t>
            </w:r>
            <w:r>
              <w:tab/>
            </w:r>
          </w:p>
        </w:tc>
      </w:tr>
      <w:tr w:rsidR="00C20E26">
        <w:trPr>
          <w:trHeight w:val="286"/>
        </w:trPr>
        <w:tc>
          <w:tcPr>
            <w:tcW w:w="4594" w:type="dxa"/>
            <w:tcBorders>
              <w:top w:val="single" w:sz="4" w:space="0" w:color="000000"/>
              <w:left w:val="single" w:sz="4" w:space="0" w:color="000000"/>
              <w:bottom w:val="single" w:sz="4" w:space="0" w:color="000000"/>
              <w:right w:val="single" w:sz="4" w:space="0" w:color="000000"/>
            </w:tcBorders>
          </w:tcPr>
          <w:p w:rsidR="00C20E26" w:rsidRDefault="00AE7B3F">
            <w:pPr>
              <w:spacing w:line="259" w:lineRule="auto"/>
              <w:ind w:left="108" w:right="0" w:firstLine="0"/>
              <w:jc w:val="left"/>
            </w:pPr>
            <w:r>
              <w:rPr>
                <w:b/>
              </w:rPr>
              <w:t xml:space="preserve">7. Відповідальний виконавець програми </w:t>
            </w:r>
          </w:p>
        </w:tc>
        <w:tc>
          <w:tcPr>
            <w:tcW w:w="5660" w:type="dxa"/>
            <w:tcBorders>
              <w:top w:val="single" w:sz="4" w:space="0" w:color="000000"/>
              <w:left w:val="single" w:sz="4" w:space="0" w:color="000000"/>
              <w:bottom w:val="single" w:sz="4" w:space="0" w:color="000000"/>
              <w:right w:val="single" w:sz="4" w:space="0" w:color="000000"/>
            </w:tcBorders>
          </w:tcPr>
          <w:p w:rsidR="00C20E26" w:rsidRDefault="00AE7B3F">
            <w:pPr>
              <w:spacing w:line="259" w:lineRule="auto"/>
              <w:ind w:left="108" w:right="0" w:firstLine="0"/>
              <w:jc w:val="left"/>
            </w:pPr>
            <w:r>
              <w:t>Відділ економічного розвитку та інвестицій Бучанської міської ради, відділ містобудування та архітектури, КУ «Агенція розвитку Бучанської міської територіальної громади»</w:t>
            </w:r>
          </w:p>
        </w:tc>
      </w:tr>
      <w:tr w:rsidR="00C20E26">
        <w:trPr>
          <w:trHeight w:val="979"/>
        </w:trPr>
        <w:tc>
          <w:tcPr>
            <w:tcW w:w="4594" w:type="dxa"/>
            <w:tcBorders>
              <w:top w:val="single" w:sz="4" w:space="0" w:color="000000"/>
              <w:left w:val="single" w:sz="4" w:space="0" w:color="000000"/>
              <w:bottom w:val="single" w:sz="4" w:space="0" w:color="000000"/>
              <w:right w:val="single" w:sz="4" w:space="0" w:color="000000"/>
            </w:tcBorders>
          </w:tcPr>
          <w:p w:rsidR="00C20E26" w:rsidRDefault="00AE7B3F">
            <w:pPr>
              <w:spacing w:line="259" w:lineRule="auto"/>
              <w:ind w:left="108" w:right="0" w:firstLine="0"/>
              <w:jc w:val="left"/>
            </w:pPr>
            <w:r>
              <w:rPr>
                <w:b/>
              </w:rPr>
              <w:t xml:space="preserve">8. Учасники програми </w:t>
            </w:r>
          </w:p>
        </w:tc>
        <w:tc>
          <w:tcPr>
            <w:tcW w:w="5660" w:type="dxa"/>
            <w:tcBorders>
              <w:top w:val="single" w:sz="4" w:space="0" w:color="000000"/>
              <w:left w:val="single" w:sz="4" w:space="0" w:color="000000"/>
              <w:bottom w:val="single" w:sz="4" w:space="0" w:color="000000"/>
              <w:right w:val="single" w:sz="4" w:space="0" w:color="000000"/>
            </w:tcBorders>
          </w:tcPr>
          <w:p w:rsidR="00C20E26" w:rsidRDefault="00AE7B3F">
            <w:pPr>
              <w:spacing w:line="259" w:lineRule="auto"/>
              <w:ind w:left="108" w:right="65" w:firstLine="0"/>
            </w:pPr>
            <w:r>
              <w:t>Відділ економічного розвитку та інвестицій Бучанської міської ради, структурні підрозділи міської ради та інші органи виконавчої влади, старостати Бучанської міської територіальної громади.</w:t>
            </w:r>
          </w:p>
        </w:tc>
      </w:tr>
      <w:tr w:rsidR="00C20E26">
        <w:trPr>
          <w:trHeight w:val="2494"/>
        </w:trPr>
        <w:tc>
          <w:tcPr>
            <w:tcW w:w="4594" w:type="dxa"/>
            <w:tcBorders>
              <w:top w:val="single" w:sz="4" w:space="0" w:color="000000"/>
              <w:left w:val="single" w:sz="4" w:space="0" w:color="000000"/>
              <w:bottom w:val="single" w:sz="4" w:space="0" w:color="000000"/>
              <w:right w:val="single" w:sz="4" w:space="0" w:color="000000"/>
            </w:tcBorders>
          </w:tcPr>
          <w:p w:rsidR="00C20E26" w:rsidRDefault="00AE7B3F">
            <w:pPr>
              <w:spacing w:line="259" w:lineRule="auto"/>
              <w:ind w:left="108" w:right="0" w:firstLine="0"/>
              <w:jc w:val="left"/>
            </w:pPr>
            <w:r>
              <w:rPr>
                <w:b/>
              </w:rPr>
              <w:t xml:space="preserve">9. Мета програми </w:t>
            </w:r>
          </w:p>
        </w:tc>
        <w:tc>
          <w:tcPr>
            <w:tcW w:w="5660" w:type="dxa"/>
            <w:tcBorders>
              <w:top w:val="single" w:sz="4" w:space="0" w:color="000000"/>
              <w:left w:val="single" w:sz="4" w:space="0" w:color="000000"/>
              <w:bottom w:val="single" w:sz="4" w:space="0" w:color="000000"/>
              <w:right w:val="single" w:sz="4" w:space="0" w:color="000000"/>
            </w:tcBorders>
          </w:tcPr>
          <w:p w:rsidR="00C20E26" w:rsidRDefault="00AE7B3F">
            <w:pPr>
              <w:spacing w:line="259" w:lineRule="auto"/>
              <w:ind w:left="108" w:right="0" w:firstLine="0"/>
            </w:pPr>
            <w:r>
              <w:t>Розробка комплексу заходів, спрямованих на відновлення інфраструктури територіальної громади, створення сприятливого середовища для розвитку та ведення бізнесу, поліпшення інвестиційного клімату, впровадження інновацій, підвищення рівня конкурентоспроможності, забезпечення зайнятості населення</w:t>
            </w:r>
          </w:p>
        </w:tc>
      </w:tr>
      <w:tr w:rsidR="00C20E26">
        <w:trPr>
          <w:trHeight w:val="286"/>
        </w:trPr>
        <w:tc>
          <w:tcPr>
            <w:tcW w:w="4594" w:type="dxa"/>
            <w:tcBorders>
              <w:top w:val="single" w:sz="4" w:space="0" w:color="000000"/>
              <w:left w:val="single" w:sz="4" w:space="0" w:color="000000"/>
              <w:bottom w:val="single" w:sz="4" w:space="0" w:color="000000"/>
              <w:right w:val="single" w:sz="4" w:space="0" w:color="000000"/>
            </w:tcBorders>
          </w:tcPr>
          <w:p w:rsidR="00C20E26" w:rsidRDefault="00AE7B3F">
            <w:pPr>
              <w:spacing w:line="259" w:lineRule="auto"/>
              <w:ind w:left="108" w:right="0" w:firstLine="0"/>
              <w:jc w:val="left"/>
            </w:pPr>
            <w:r>
              <w:rPr>
                <w:b/>
              </w:rPr>
              <w:t xml:space="preserve">10. Термін реалізації програми </w:t>
            </w:r>
          </w:p>
        </w:tc>
        <w:tc>
          <w:tcPr>
            <w:tcW w:w="5660" w:type="dxa"/>
            <w:tcBorders>
              <w:top w:val="single" w:sz="4" w:space="0" w:color="000000"/>
              <w:left w:val="single" w:sz="4" w:space="0" w:color="000000"/>
              <w:bottom w:val="single" w:sz="4" w:space="0" w:color="000000"/>
              <w:right w:val="single" w:sz="4" w:space="0" w:color="000000"/>
            </w:tcBorders>
          </w:tcPr>
          <w:p w:rsidR="00C20E26" w:rsidRDefault="00AE7B3F">
            <w:pPr>
              <w:spacing w:line="259" w:lineRule="auto"/>
              <w:ind w:left="108" w:right="0" w:firstLine="0"/>
              <w:jc w:val="left"/>
            </w:pPr>
            <w:r>
              <w:t xml:space="preserve">2022-2027 роки </w:t>
            </w:r>
          </w:p>
        </w:tc>
      </w:tr>
      <w:tr w:rsidR="00C20E26">
        <w:trPr>
          <w:trHeight w:val="1208"/>
        </w:trPr>
        <w:tc>
          <w:tcPr>
            <w:tcW w:w="4594" w:type="dxa"/>
            <w:tcBorders>
              <w:top w:val="single" w:sz="4" w:space="0" w:color="000000"/>
              <w:left w:val="single" w:sz="4" w:space="0" w:color="000000"/>
              <w:right w:val="single" w:sz="4" w:space="0" w:color="000000"/>
            </w:tcBorders>
          </w:tcPr>
          <w:p w:rsidR="00C20E26" w:rsidRDefault="00AE7B3F">
            <w:pPr>
              <w:spacing w:line="259" w:lineRule="auto"/>
              <w:ind w:left="108" w:right="0" w:firstLine="0"/>
              <w:jc w:val="left"/>
            </w:pPr>
            <w:r>
              <w:rPr>
                <w:b/>
              </w:rPr>
              <w:t xml:space="preserve">11. Загальний обсяг фінансових ресурсів, необхідних для реалізації програми, всього, у тому числі (тис.грн):* </w:t>
            </w:r>
          </w:p>
        </w:tc>
        <w:tc>
          <w:tcPr>
            <w:tcW w:w="5660" w:type="dxa"/>
            <w:tcBorders>
              <w:top w:val="single" w:sz="4" w:space="0" w:color="000000"/>
              <w:left w:val="single" w:sz="4" w:space="0" w:color="000000"/>
              <w:right w:val="single" w:sz="4" w:space="0" w:color="000000"/>
            </w:tcBorders>
          </w:tcPr>
          <w:p w:rsidR="00C20E26" w:rsidRDefault="00AE7B3F">
            <w:pPr>
              <w:spacing w:line="259" w:lineRule="auto"/>
              <w:ind w:left="108" w:right="0" w:firstLine="0"/>
              <w:jc w:val="left"/>
            </w:pPr>
            <w:r>
              <w:t>в межах кошторисних призначень</w:t>
            </w:r>
          </w:p>
          <w:p w:rsidR="00C20E26" w:rsidRDefault="00C20E26">
            <w:pPr>
              <w:spacing w:line="259" w:lineRule="auto"/>
              <w:ind w:left="108" w:right="0" w:firstLine="943"/>
              <w:jc w:val="left"/>
              <w:rPr>
                <w:b/>
              </w:rPr>
            </w:pPr>
          </w:p>
        </w:tc>
      </w:tr>
      <w:tr w:rsidR="00C20E26">
        <w:trPr>
          <w:trHeight w:val="278"/>
        </w:trPr>
        <w:tc>
          <w:tcPr>
            <w:tcW w:w="4594" w:type="dxa"/>
            <w:tcBorders>
              <w:top w:val="single" w:sz="4" w:space="0" w:color="000000"/>
              <w:left w:val="single" w:sz="4" w:space="0" w:color="000000"/>
              <w:bottom w:val="single" w:sz="4" w:space="0" w:color="000000"/>
              <w:right w:val="single" w:sz="4" w:space="0" w:color="000000"/>
            </w:tcBorders>
          </w:tcPr>
          <w:p w:rsidR="00C20E26" w:rsidRDefault="00AE7B3F">
            <w:pPr>
              <w:spacing w:line="259" w:lineRule="auto"/>
              <w:ind w:left="108" w:right="0" w:firstLine="0"/>
              <w:jc w:val="left"/>
            </w:pPr>
            <w:r>
              <w:rPr>
                <w:b/>
              </w:rPr>
              <w:t xml:space="preserve">- кошти державного бюджету </w:t>
            </w:r>
          </w:p>
        </w:tc>
        <w:tc>
          <w:tcPr>
            <w:tcW w:w="5660" w:type="dxa"/>
            <w:tcBorders>
              <w:top w:val="single" w:sz="4" w:space="0" w:color="000000"/>
              <w:left w:val="single" w:sz="4" w:space="0" w:color="000000"/>
              <w:bottom w:val="single" w:sz="4" w:space="0" w:color="000000"/>
              <w:right w:val="single" w:sz="4" w:space="0" w:color="000000"/>
            </w:tcBorders>
          </w:tcPr>
          <w:p w:rsidR="00C20E26" w:rsidRDefault="00AE7B3F">
            <w:pPr>
              <w:spacing w:line="259" w:lineRule="auto"/>
              <w:ind w:left="0" w:right="0" w:firstLine="0"/>
              <w:jc w:val="left"/>
            </w:pPr>
            <w:r>
              <w:t xml:space="preserve">  в межах кошторисних призначень</w:t>
            </w:r>
          </w:p>
          <w:p w:rsidR="00C20E26" w:rsidRDefault="00C20E26">
            <w:pPr>
              <w:spacing w:line="259" w:lineRule="auto"/>
              <w:ind w:left="114" w:right="0" w:firstLine="0"/>
              <w:jc w:val="center"/>
            </w:pPr>
          </w:p>
        </w:tc>
      </w:tr>
      <w:tr w:rsidR="00C20E26">
        <w:trPr>
          <w:trHeight w:val="562"/>
        </w:trPr>
        <w:tc>
          <w:tcPr>
            <w:tcW w:w="4594" w:type="dxa"/>
            <w:tcBorders>
              <w:top w:val="single" w:sz="4" w:space="0" w:color="000000"/>
              <w:left w:val="single" w:sz="4" w:space="0" w:color="000000"/>
              <w:bottom w:val="single" w:sz="4" w:space="0" w:color="000000"/>
              <w:right w:val="single" w:sz="4" w:space="0" w:color="000000"/>
            </w:tcBorders>
          </w:tcPr>
          <w:p w:rsidR="00C20E26" w:rsidRDefault="00AE7B3F">
            <w:pPr>
              <w:spacing w:line="259" w:lineRule="auto"/>
              <w:ind w:left="108" w:right="0" w:firstLine="0"/>
              <w:jc w:val="left"/>
            </w:pPr>
            <w:r>
              <w:rPr>
                <w:b/>
              </w:rPr>
              <w:t xml:space="preserve">- кошти міського бюджету </w:t>
            </w:r>
          </w:p>
        </w:tc>
        <w:tc>
          <w:tcPr>
            <w:tcW w:w="5660" w:type="dxa"/>
            <w:tcBorders>
              <w:top w:val="single" w:sz="4" w:space="0" w:color="000000"/>
              <w:left w:val="single" w:sz="4" w:space="0" w:color="000000"/>
              <w:bottom w:val="single" w:sz="4" w:space="0" w:color="000000"/>
              <w:right w:val="single" w:sz="4" w:space="0" w:color="000000"/>
            </w:tcBorders>
          </w:tcPr>
          <w:p w:rsidR="00C20E26" w:rsidRDefault="00AE7B3F">
            <w:pPr>
              <w:tabs>
                <w:tab w:val="center" w:pos="822"/>
                <w:tab w:val="right" w:pos="2864"/>
              </w:tabs>
              <w:spacing w:after="27"/>
              <w:ind w:left="0" w:right="0" w:firstLine="0"/>
              <w:jc w:val="left"/>
            </w:pPr>
            <w:r>
              <w:t xml:space="preserve">  в межах кошторисних призначень</w:t>
            </w:r>
          </w:p>
          <w:p w:rsidR="00C20E26" w:rsidRDefault="00C20E26">
            <w:pPr>
              <w:spacing w:line="259" w:lineRule="auto"/>
              <w:ind w:left="0" w:right="0" w:firstLine="0"/>
              <w:jc w:val="left"/>
            </w:pPr>
          </w:p>
        </w:tc>
      </w:tr>
      <w:tr w:rsidR="00C20E26">
        <w:trPr>
          <w:trHeight w:val="288"/>
        </w:trPr>
        <w:tc>
          <w:tcPr>
            <w:tcW w:w="4594" w:type="dxa"/>
            <w:tcBorders>
              <w:top w:val="single" w:sz="4" w:space="0" w:color="000000"/>
              <w:left w:val="single" w:sz="4" w:space="0" w:color="000000"/>
              <w:bottom w:val="single" w:sz="4" w:space="0" w:color="000000"/>
              <w:right w:val="single" w:sz="4" w:space="0" w:color="000000"/>
            </w:tcBorders>
          </w:tcPr>
          <w:p w:rsidR="00C20E26" w:rsidRDefault="00AE7B3F">
            <w:pPr>
              <w:spacing w:line="259" w:lineRule="auto"/>
              <w:ind w:left="108" w:right="0" w:firstLine="0"/>
              <w:jc w:val="left"/>
            </w:pPr>
            <w:r>
              <w:rPr>
                <w:b/>
              </w:rPr>
              <w:t xml:space="preserve">- кошти інших джерел фінансування </w:t>
            </w:r>
          </w:p>
        </w:tc>
        <w:tc>
          <w:tcPr>
            <w:tcW w:w="5660" w:type="dxa"/>
            <w:tcBorders>
              <w:top w:val="single" w:sz="4" w:space="0" w:color="000000"/>
              <w:left w:val="single" w:sz="4" w:space="0" w:color="000000"/>
              <w:bottom w:val="single" w:sz="4" w:space="0" w:color="000000"/>
              <w:right w:val="single" w:sz="4" w:space="0" w:color="000000"/>
            </w:tcBorders>
          </w:tcPr>
          <w:p w:rsidR="00C20E26" w:rsidRDefault="00AE7B3F">
            <w:pPr>
              <w:tabs>
                <w:tab w:val="center" w:pos="822"/>
                <w:tab w:val="right" w:pos="2864"/>
              </w:tabs>
              <w:spacing w:after="27"/>
              <w:ind w:left="0" w:right="0" w:firstLine="0"/>
              <w:jc w:val="left"/>
            </w:pPr>
            <w:r>
              <w:t xml:space="preserve">  в межах кошторисних призначень</w:t>
            </w:r>
          </w:p>
        </w:tc>
      </w:tr>
    </w:tbl>
    <w:p w:rsidR="00C20E26" w:rsidRDefault="00AE7B3F">
      <w:pPr>
        <w:spacing w:after="0" w:line="259" w:lineRule="auto"/>
        <w:ind w:right="0" w:firstLine="0"/>
        <w:jc w:val="left"/>
      </w:pPr>
      <w:r>
        <w:rPr>
          <w:b/>
        </w:rPr>
        <w:t xml:space="preserve"> </w:t>
      </w:r>
    </w:p>
    <w:p w:rsidR="00C20E26" w:rsidRDefault="00AE7B3F">
      <w:pPr>
        <w:keepNext/>
        <w:keepLines/>
        <w:pBdr>
          <w:top w:val="nil"/>
          <w:left w:val="nil"/>
          <w:bottom w:val="nil"/>
          <w:right w:val="nil"/>
          <w:between w:val="nil"/>
        </w:pBdr>
        <w:spacing w:before="240" w:after="0" w:line="259" w:lineRule="auto"/>
        <w:ind w:left="0" w:right="0" w:firstLine="0"/>
        <w:jc w:val="left"/>
        <w:rPr>
          <w:sz w:val="28"/>
          <w:szCs w:val="28"/>
        </w:rPr>
      </w:pPr>
      <w:r>
        <w:rPr>
          <w:sz w:val="28"/>
          <w:szCs w:val="28"/>
        </w:rPr>
        <w:lastRenderedPageBreak/>
        <w:t>ЗМІСТ</w:t>
      </w:r>
    </w:p>
    <w:p w:rsidR="00C20E26" w:rsidRDefault="00C20E26"/>
    <w:sdt>
      <w:sdtPr>
        <w:id w:val="913975618"/>
        <w:docPartObj>
          <w:docPartGallery w:val="Table of Contents"/>
          <w:docPartUnique/>
        </w:docPartObj>
      </w:sdtPr>
      <w:sdtEndPr/>
      <w:sdtContent>
        <w:p w:rsidR="00C20E26" w:rsidRDefault="00AE7B3F">
          <w:pPr>
            <w:pBdr>
              <w:top w:val="nil"/>
              <w:left w:val="nil"/>
              <w:bottom w:val="nil"/>
              <w:right w:val="nil"/>
              <w:between w:val="nil"/>
            </w:pBdr>
            <w:tabs>
              <w:tab w:val="right" w:pos="9350"/>
            </w:tabs>
            <w:spacing w:after="100"/>
            <w:ind w:left="0" w:firstLine="0"/>
            <w:rPr>
              <w:rFonts w:ascii="Calibri" w:eastAsia="Calibri" w:hAnsi="Calibri" w:cs="Calibri"/>
              <w:sz w:val="22"/>
              <w:szCs w:val="22"/>
            </w:rPr>
          </w:pPr>
          <w:r>
            <w:fldChar w:fldCharType="begin"/>
          </w:r>
          <w:r>
            <w:instrText xml:space="preserve"> TOC \h \u \z </w:instrText>
          </w:r>
          <w:r>
            <w:fldChar w:fldCharType="separate"/>
          </w:r>
          <w:hyperlink w:anchor="_heading=h.1fob9te">
            <w:r>
              <w:t>1. ВСТУП. ДЕМОГРАФІЧНІ ТА ЕКОНОМІЧНІ НАСЛІДКИ ВІЙСЬКОВИХ ДІЙ</w:t>
            </w:r>
            <w:r>
              <w:tab/>
              <w:t>4</w:t>
            </w:r>
          </w:hyperlink>
        </w:p>
        <w:p w:rsidR="00C20E26" w:rsidRDefault="0010147A">
          <w:pPr>
            <w:pBdr>
              <w:top w:val="nil"/>
              <w:left w:val="nil"/>
              <w:bottom w:val="nil"/>
              <w:right w:val="nil"/>
              <w:between w:val="nil"/>
            </w:pBdr>
            <w:tabs>
              <w:tab w:val="left" w:pos="1540"/>
              <w:tab w:val="right" w:pos="9303"/>
            </w:tabs>
            <w:spacing w:after="100"/>
            <w:ind w:left="0" w:firstLine="0"/>
            <w:rPr>
              <w:rFonts w:ascii="Calibri" w:eastAsia="Calibri" w:hAnsi="Calibri" w:cs="Calibri"/>
              <w:sz w:val="22"/>
              <w:szCs w:val="22"/>
            </w:rPr>
          </w:pPr>
          <w:hyperlink w:anchor="_heading=h.3znysh7">
            <w:r w:rsidR="00AE7B3F">
              <w:t>2. ОЦІНКА ЗБИТКІВ</w:t>
            </w:r>
            <w:r w:rsidR="00AE7B3F">
              <w:tab/>
              <w:t>5</w:t>
            </w:r>
          </w:hyperlink>
        </w:p>
        <w:p w:rsidR="00C20E26" w:rsidRDefault="0010147A">
          <w:pPr>
            <w:pBdr>
              <w:top w:val="nil"/>
              <w:left w:val="nil"/>
              <w:bottom w:val="nil"/>
              <w:right w:val="nil"/>
              <w:between w:val="nil"/>
            </w:pBdr>
            <w:tabs>
              <w:tab w:val="left" w:pos="1540"/>
              <w:tab w:val="right" w:pos="9303"/>
            </w:tabs>
            <w:spacing w:after="100"/>
            <w:ind w:left="0" w:firstLine="0"/>
            <w:rPr>
              <w:rFonts w:ascii="Calibri" w:eastAsia="Calibri" w:hAnsi="Calibri" w:cs="Calibri"/>
              <w:sz w:val="22"/>
              <w:szCs w:val="22"/>
            </w:rPr>
          </w:pPr>
          <w:hyperlink w:anchor="_heading=h.2et92p0">
            <w:r w:rsidR="00AE7B3F">
              <w:t>4. МЕТА ТА ПРИНЦИПИ ПРОГРАМИ</w:t>
            </w:r>
            <w:r w:rsidR="00AE7B3F">
              <w:tab/>
              <w:t>7</w:t>
            </w:r>
          </w:hyperlink>
        </w:p>
        <w:p w:rsidR="00C20E26" w:rsidRDefault="0010147A">
          <w:pPr>
            <w:pBdr>
              <w:top w:val="nil"/>
              <w:left w:val="nil"/>
              <w:bottom w:val="nil"/>
              <w:right w:val="nil"/>
              <w:between w:val="nil"/>
            </w:pBdr>
            <w:tabs>
              <w:tab w:val="left" w:pos="1540"/>
              <w:tab w:val="right" w:pos="9303"/>
            </w:tabs>
            <w:spacing w:after="100"/>
            <w:ind w:left="0" w:firstLine="0"/>
            <w:rPr>
              <w:rFonts w:ascii="Calibri" w:eastAsia="Calibri" w:hAnsi="Calibri" w:cs="Calibri"/>
              <w:sz w:val="22"/>
              <w:szCs w:val="22"/>
            </w:rPr>
          </w:pPr>
          <w:hyperlink w:anchor="_heading=h.tyjcwt">
            <w:r w:rsidR="00AE7B3F">
              <w:t>5. ЗАХОДИ ПРОГРАМИ</w:t>
            </w:r>
            <w:r w:rsidR="00AE7B3F">
              <w:tab/>
              <w:t>7</w:t>
            </w:r>
          </w:hyperlink>
        </w:p>
        <w:p w:rsidR="00C20E26" w:rsidRDefault="0010147A">
          <w:pPr>
            <w:pBdr>
              <w:top w:val="nil"/>
              <w:left w:val="nil"/>
              <w:bottom w:val="nil"/>
              <w:right w:val="nil"/>
              <w:between w:val="nil"/>
            </w:pBdr>
            <w:tabs>
              <w:tab w:val="left" w:pos="1540"/>
              <w:tab w:val="right" w:pos="9303"/>
            </w:tabs>
            <w:spacing w:after="100"/>
            <w:ind w:left="0" w:firstLine="0"/>
            <w:rPr>
              <w:rFonts w:ascii="Calibri" w:eastAsia="Calibri" w:hAnsi="Calibri" w:cs="Calibri"/>
              <w:sz w:val="22"/>
              <w:szCs w:val="22"/>
            </w:rPr>
          </w:pPr>
          <w:hyperlink w:anchor="_heading=h.3dy6vkm">
            <w:r w:rsidR="00AE7B3F">
              <w:t>6. ДЖЕРЕЛА ФІНАНСУВАННЯ ТА ФАКТОРИ РИЗИКУ ВИКОНАННЯ ПРОГРАМИ</w:t>
            </w:r>
            <w:r w:rsidR="00AE7B3F">
              <w:tab/>
              <w:t>17</w:t>
            </w:r>
          </w:hyperlink>
        </w:p>
        <w:p w:rsidR="00C20E26" w:rsidRDefault="0010147A" w:rsidP="00AE7B3F">
          <w:pPr>
            <w:pBdr>
              <w:top w:val="nil"/>
              <w:left w:val="nil"/>
              <w:bottom w:val="nil"/>
              <w:right w:val="nil"/>
              <w:between w:val="nil"/>
            </w:pBdr>
            <w:tabs>
              <w:tab w:val="left" w:pos="1540"/>
              <w:tab w:val="right" w:pos="9356"/>
            </w:tabs>
            <w:spacing w:after="100"/>
            <w:ind w:left="0" w:firstLine="0"/>
            <w:rPr>
              <w:rFonts w:ascii="Calibri" w:eastAsia="Calibri" w:hAnsi="Calibri" w:cs="Calibri"/>
              <w:sz w:val="22"/>
              <w:szCs w:val="22"/>
            </w:rPr>
          </w:pPr>
          <w:hyperlink w:anchor="_heading=h.1t3h5sf">
            <w:r w:rsidR="00AE7B3F">
              <w:t>7.  ОЧІКУВАНІ ПОКАЗНИКИ ЕФЕКТИВНОСТІ РЕАЛІЗАЦІЇ ЗАХОДІВ ПРОГРАМИ</w:t>
            </w:r>
            <w:r w:rsidR="00AE7B3F">
              <w:tab/>
              <w:t>17</w:t>
            </w:r>
          </w:hyperlink>
        </w:p>
        <w:p w:rsidR="00C20E26" w:rsidRDefault="0010147A">
          <w:pPr>
            <w:pBdr>
              <w:top w:val="nil"/>
              <w:left w:val="nil"/>
              <w:bottom w:val="nil"/>
              <w:right w:val="nil"/>
              <w:between w:val="nil"/>
            </w:pBdr>
            <w:tabs>
              <w:tab w:val="left" w:pos="1540"/>
              <w:tab w:val="right" w:pos="9303"/>
            </w:tabs>
            <w:spacing w:after="100"/>
            <w:ind w:left="0" w:firstLine="0"/>
            <w:rPr>
              <w:rFonts w:ascii="Calibri" w:eastAsia="Calibri" w:hAnsi="Calibri" w:cs="Calibri"/>
              <w:sz w:val="22"/>
              <w:szCs w:val="22"/>
            </w:rPr>
          </w:pPr>
          <w:hyperlink w:anchor="_heading=h.4d34og8">
            <w:r w:rsidR="00AE7B3F">
              <w:t>8.</w:t>
            </w:r>
          </w:hyperlink>
          <w:hyperlink w:anchor="_heading=h.4d34og8">
            <w:r w:rsidR="00AE7B3F">
              <w:rPr>
                <w:rFonts w:ascii="Calibri" w:eastAsia="Calibri" w:hAnsi="Calibri" w:cs="Calibri"/>
                <w:sz w:val="22"/>
                <w:szCs w:val="22"/>
              </w:rPr>
              <w:t xml:space="preserve"> </w:t>
            </w:r>
          </w:hyperlink>
          <w:hyperlink w:anchor="_heading=h.4d34og8">
            <w:r w:rsidR="00AE7B3F">
              <w:t>МОНІТОРИНГ ПРОГРАМИ ТА КОНТРОЛЬ ЗА РЕАЛІЗАЦІЄЮ ЗАХОДІВ ПРОГРАМИ</w:t>
            </w:r>
            <w:r w:rsidR="00AE7B3F">
              <w:tab/>
              <w:t>17</w:t>
            </w:r>
          </w:hyperlink>
        </w:p>
        <w:p w:rsidR="00C20E26" w:rsidRDefault="00AE7B3F">
          <w:pPr>
            <w:ind w:firstLine="0"/>
          </w:pPr>
          <w:r>
            <w:fldChar w:fldCharType="end"/>
          </w:r>
        </w:p>
      </w:sdtContent>
    </w:sdt>
    <w:p w:rsidR="00C20E26" w:rsidRDefault="00C20E26">
      <w:pPr>
        <w:spacing w:after="0" w:line="259" w:lineRule="auto"/>
        <w:ind w:right="0" w:firstLine="0"/>
        <w:jc w:val="left"/>
      </w:pPr>
    </w:p>
    <w:p w:rsidR="00C20E26" w:rsidRDefault="00AE7B3F">
      <w:pPr>
        <w:keepNext/>
        <w:keepLines/>
        <w:pBdr>
          <w:top w:val="nil"/>
          <w:left w:val="nil"/>
          <w:bottom w:val="nil"/>
          <w:right w:val="nil"/>
          <w:between w:val="nil"/>
        </w:pBdr>
        <w:spacing w:before="240" w:after="0" w:line="259" w:lineRule="auto"/>
        <w:ind w:left="0" w:right="0" w:firstLine="0"/>
        <w:jc w:val="left"/>
        <w:rPr>
          <w:rFonts w:ascii="Calibri" w:eastAsia="Calibri" w:hAnsi="Calibri" w:cs="Calibri"/>
          <w:color w:val="2F5496"/>
          <w:sz w:val="32"/>
          <w:szCs w:val="32"/>
        </w:rPr>
      </w:pPr>
      <w:r>
        <w:br w:type="page"/>
      </w:r>
    </w:p>
    <w:p w:rsidR="00C20E26" w:rsidRDefault="00AE7B3F">
      <w:pPr>
        <w:pStyle w:val="1"/>
      </w:pPr>
      <w:bookmarkStart w:id="1" w:name="_heading=h.1fob9te" w:colFirst="0" w:colLast="0"/>
      <w:bookmarkEnd w:id="1"/>
      <w:r>
        <w:t>1. ВСТУП. ДЕМОГРАФІЧНІ ТА ЕКОНОМІЧНІ НАСЛІДКИ ВІЙСЬКОВИХ ДІЙ</w:t>
      </w:r>
    </w:p>
    <w:p w:rsidR="00C20E26" w:rsidRDefault="00AE7B3F">
      <w:pPr>
        <w:spacing w:after="27" w:line="259" w:lineRule="auto"/>
        <w:ind w:right="4"/>
      </w:pPr>
      <w:r>
        <w:t>З 2014 року економіка країни функціонувала в умовах гібридної війни рф проти України та пандемії COVID -19. Не відновившись після карантинних заходів, зростання світових цін на енергоносії, продовольство та порушення макростабільності, зіткнулася з новим викликом – повномасштабним  вторгненням рф на територію України.</w:t>
      </w:r>
    </w:p>
    <w:p w:rsidR="00C20E26" w:rsidRDefault="00AE7B3F">
      <w:pPr>
        <w:spacing w:after="0" w:line="259" w:lineRule="auto"/>
        <w:ind w:right="0"/>
      </w:pPr>
      <w:r>
        <w:t xml:space="preserve">Бучанська міська територіальна громада з перших днів повномасштабного вторгнення військ російської федерації на територію України опинилась в епіцентрі бойових дій. </w:t>
      </w:r>
    </w:p>
    <w:p w:rsidR="00C20E26" w:rsidRDefault="00AE7B3F">
      <w:pPr>
        <w:spacing w:after="0" w:line="259" w:lineRule="auto"/>
        <w:ind w:right="0"/>
      </w:pPr>
      <w:r>
        <w:t>Військова агресія росії проти України призвела до численних наслідків, які мають прямий вплив на усі сфери життя в громаді, а саме:</w:t>
      </w:r>
    </w:p>
    <w:p w:rsidR="00C20E26" w:rsidRDefault="00AE7B3F">
      <w:pPr>
        <w:numPr>
          <w:ilvl w:val="0"/>
          <w:numId w:val="2"/>
        </w:numPr>
        <w:pBdr>
          <w:top w:val="nil"/>
          <w:left w:val="nil"/>
          <w:bottom w:val="nil"/>
          <w:right w:val="nil"/>
          <w:between w:val="nil"/>
        </w:pBdr>
        <w:spacing w:after="0" w:line="259" w:lineRule="auto"/>
        <w:ind w:right="0" w:hanging="360"/>
      </w:pPr>
      <w:r>
        <w:t xml:space="preserve">зростання кількості громадян, які потребують соціальної підтримки від держави; </w:t>
      </w:r>
    </w:p>
    <w:p w:rsidR="00C20E26" w:rsidRDefault="00AE7B3F">
      <w:pPr>
        <w:numPr>
          <w:ilvl w:val="0"/>
          <w:numId w:val="2"/>
        </w:numPr>
        <w:pBdr>
          <w:top w:val="nil"/>
          <w:left w:val="nil"/>
          <w:bottom w:val="nil"/>
          <w:right w:val="nil"/>
          <w:between w:val="nil"/>
        </w:pBdr>
        <w:spacing w:after="0" w:line="259" w:lineRule="auto"/>
        <w:ind w:right="0" w:hanging="360"/>
      </w:pPr>
      <w:r>
        <w:t>зниження економічної активності малого і середнього бізнесу;</w:t>
      </w:r>
    </w:p>
    <w:p w:rsidR="00C20E26" w:rsidRDefault="00AE7B3F">
      <w:pPr>
        <w:numPr>
          <w:ilvl w:val="0"/>
          <w:numId w:val="2"/>
        </w:numPr>
        <w:pBdr>
          <w:top w:val="nil"/>
          <w:left w:val="nil"/>
          <w:bottom w:val="nil"/>
          <w:right w:val="nil"/>
          <w:between w:val="nil"/>
        </w:pBdr>
        <w:spacing w:after="0" w:line="259" w:lineRule="auto"/>
        <w:ind w:right="0" w:hanging="360"/>
      </w:pPr>
      <w:r>
        <w:t>втрата промислових та інших потужностей через знищення матеріальної бази підприємств;</w:t>
      </w:r>
    </w:p>
    <w:p w:rsidR="00C20E26" w:rsidRDefault="00AE7B3F">
      <w:pPr>
        <w:numPr>
          <w:ilvl w:val="0"/>
          <w:numId w:val="2"/>
        </w:numPr>
        <w:pBdr>
          <w:top w:val="nil"/>
          <w:left w:val="nil"/>
          <w:bottom w:val="nil"/>
          <w:right w:val="nil"/>
          <w:between w:val="nil"/>
        </w:pBdr>
        <w:spacing w:after="0" w:line="259" w:lineRule="auto"/>
        <w:ind w:right="0" w:hanging="360"/>
      </w:pPr>
      <w:r>
        <w:t>зростання кількості громадян, які перебувають за межею бідності;</w:t>
      </w:r>
    </w:p>
    <w:p w:rsidR="00C20E26" w:rsidRDefault="00AE7B3F">
      <w:pPr>
        <w:numPr>
          <w:ilvl w:val="0"/>
          <w:numId w:val="2"/>
        </w:numPr>
        <w:pBdr>
          <w:top w:val="nil"/>
          <w:left w:val="nil"/>
          <w:bottom w:val="nil"/>
          <w:right w:val="nil"/>
          <w:between w:val="nil"/>
        </w:pBdr>
        <w:spacing w:after="0" w:line="259" w:lineRule="auto"/>
        <w:ind w:right="0" w:hanging="360"/>
      </w:pPr>
      <w:r>
        <w:t xml:space="preserve">погіршення демографічної ситуації: 40% мешканців громади виїхали в інші регіони та за межі країни; </w:t>
      </w:r>
    </w:p>
    <w:p w:rsidR="00C20E26" w:rsidRDefault="00AE7B3F">
      <w:pPr>
        <w:numPr>
          <w:ilvl w:val="0"/>
          <w:numId w:val="2"/>
        </w:numPr>
        <w:pBdr>
          <w:top w:val="nil"/>
          <w:left w:val="nil"/>
          <w:bottom w:val="nil"/>
          <w:right w:val="nil"/>
          <w:between w:val="nil"/>
        </w:pBdr>
        <w:spacing w:after="0" w:line="259" w:lineRule="auto"/>
        <w:ind w:right="0" w:hanging="360"/>
      </w:pPr>
      <w:r>
        <w:t>загроза втрати інтелектуального капіталу громади через масовий відтік з громади кваліфікованих спеціалістів з різних сфер суспільного життя та економіки;</w:t>
      </w:r>
    </w:p>
    <w:p w:rsidR="00C20E26" w:rsidRDefault="00AE7B3F">
      <w:pPr>
        <w:numPr>
          <w:ilvl w:val="0"/>
          <w:numId w:val="2"/>
        </w:numPr>
        <w:pBdr>
          <w:top w:val="nil"/>
          <w:left w:val="nil"/>
          <w:bottom w:val="nil"/>
          <w:right w:val="nil"/>
          <w:between w:val="nil"/>
        </w:pBdr>
        <w:spacing w:after="0" w:line="259" w:lineRule="auto"/>
        <w:ind w:right="0" w:hanging="360"/>
      </w:pPr>
      <w:r>
        <w:t xml:space="preserve">руйнування/пошкодження житла, цивільної, соціальної, адміністративної та критичної інфраструктури; </w:t>
      </w:r>
    </w:p>
    <w:p w:rsidR="00C20E26" w:rsidRDefault="00AE7B3F">
      <w:pPr>
        <w:numPr>
          <w:ilvl w:val="0"/>
          <w:numId w:val="2"/>
        </w:numPr>
        <w:pBdr>
          <w:top w:val="nil"/>
          <w:left w:val="nil"/>
          <w:bottom w:val="nil"/>
          <w:right w:val="nil"/>
          <w:between w:val="nil"/>
        </w:pBdr>
        <w:spacing w:after="0" w:line="259" w:lineRule="auto"/>
        <w:ind w:right="0" w:hanging="360"/>
      </w:pPr>
      <w:r>
        <w:t>вимога швидкого створення тимчасових умов для проживання і зайнятості ВПО у громаді, кількість яких постійно зростає.</w:t>
      </w:r>
    </w:p>
    <w:p w:rsidR="00C20E26" w:rsidRDefault="00AE7B3F" w:rsidP="00AE7B3F">
      <w:pPr>
        <w:spacing w:after="0" w:line="276" w:lineRule="auto"/>
        <w:ind w:right="0"/>
      </w:pPr>
      <w:r>
        <w:t xml:space="preserve">Саме тому, завданням та обов’язком на місцевому рівні – максимально швидко відновити зруйновані та пошкоджені об’єкти,  спроектувати і побудувати нові, запропонувавши майданчики для релокації бізнесу з інших уражених війною регіонів України та забезпечивши житлом ВПО та власників знищених помешкань.  </w:t>
      </w:r>
    </w:p>
    <w:p w:rsidR="00C20E26" w:rsidRDefault="00AE7B3F" w:rsidP="00AE7B3F">
      <w:pPr>
        <w:spacing w:line="276" w:lineRule="auto"/>
        <w:ind w:firstLine="720"/>
      </w:pPr>
      <w:r>
        <w:t>Ми шукаємо способи відбудувати більше 3000 пошкоджених об’єктів, з яких 90% житлові, створити умови для відновлення, розвитку та появи нових бізнесів,  побудувати 2 нові сучасні школи та 5 дитячих садків, нову багатопрофільну лікарню на базі діючого Київського обласного центру ментального здоров’я.</w:t>
      </w:r>
    </w:p>
    <w:p w:rsidR="00C20E26" w:rsidRDefault="00AE7B3F" w:rsidP="00AE7B3F">
      <w:pPr>
        <w:spacing w:line="276" w:lineRule="auto"/>
        <w:ind w:left="0" w:firstLine="720"/>
      </w:pPr>
      <w:r>
        <w:t>Прямі збитки громади, за оцінками експертів KSE та Rebuild.UA, становлять 254,5 млн доларів США, а прямі та непрямі втрати від військових дій на території громади, за попередніми оцінками, сягають 661  млн. доларів США.</w:t>
      </w:r>
    </w:p>
    <w:p w:rsidR="00C20E26" w:rsidRDefault="00AE7B3F" w:rsidP="00AE7B3F">
      <w:pPr>
        <w:spacing w:after="0" w:line="276" w:lineRule="auto"/>
        <w:ind w:right="0"/>
      </w:pPr>
      <w:r>
        <w:t>Втрати місцевого бюджету за 9 місяців 2022 року становлять 195,7 млн грн (5,3 млн. доларів США), місцевий бюджет недоотримав 30% планових надходжень, тоді як станом на 2021 рік бюджет Бучанської міської територіальної громади складав 1,1 млрд грн (40,7 млн. доларів США).</w:t>
      </w:r>
    </w:p>
    <w:p w:rsidR="00C20E26" w:rsidRDefault="00AE7B3F" w:rsidP="00AE7B3F">
      <w:pPr>
        <w:spacing w:after="0" w:line="276" w:lineRule="auto"/>
        <w:ind w:right="0"/>
      </w:pPr>
      <w:r>
        <w:t>З 4039 суб’єктів підприємницької діяльності, які працюють на території громади, зазнали руйнувань та отримали збитки – 427 або 10,6%. Серед них – такі великі платники податків, як ТОВ "ЮТЕМ-ІНЖИНІРИНГ", ДП “АНТОНОВ”, ПП “АВТОМАГІСТРАЛЬ”, ТОВ “НОВУС УКРАЇНА”, ПрАТ “НОВА ЛІНІЯ”, ПП “ДЕЛІЦІЯ”.</w:t>
      </w:r>
    </w:p>
    <w:p w:rsidR="00C20E26" w:rsidRDefault="00AE7B3F" w:rsidP="00AE7B3F">
      <w:pPr>
        <w:spacing w:after="0" w:line="276" w:lineRule="auto"/>
        <w:ind w:right="0"/>
      </w:pPr>
      <w:r>
        <w:t>Реалізація заходів з невідкладного відновлення громади дасть змогу оговтатись від воєнних дій на території громади, повернути мешканців додому, створити умови для відновлення роботи бізнесу, повноцінного функціонування і подальшого розвитку громади.</w:t>
      </w:r>
    </w:p>
    <w:p w:rsidR="00C20E26" w:rsidRDefault="00AE7B3F" w:rsidP="00AE7B3F">
      <w:pPr>
        <w:spacing w:after="0" w:line="276" w:lineRule="auto"/>
        <w:ind w:right="0"/>
      </w:pPr>
      <w:r>
        <w:t>З метою реалізації заходів з відновлення та подальшого економічного розвитку розроблено Програму відновлення Бучанської міської територіальної громади «VDOMA KRASHCHE» на 2022-2027 роки.</w:t>
      </w:r>
    </w:p>
    <w:p w:rsidR="00C20E26" w:rsidRDefault="00AE7B3F" w:rsidP="00AE7B3F">
      <w:pPr>
        <w:spacing w:after="0" w:line="276" w:lineRule="auto"/>
        <w:ind w:right="0"/>
      </w:pPr>
      <w:r>
        <w:t>Фінансування заходів Програми передбачається за рахунок: коштів державного та місцевих бюджетів в рамках кошторисних призначень, а також та залучення коштів інших джерел, дозволених законодавством України.</w:t>
      </w:r>
    </w:p>
    <w:p w:rsidR="00C20E26" w:rsidRDefault="00C20E26">
      <w:pPr>
        <w:spacing w:after="0" w:line="259" w:lineRule="auto"/>
        <w:ind w:right="0"/>
      </w:pPr>
    </w:p>
    <w:p w:rsidR="00C20E26" w:rsidRDefault="00AE7B3F">
      <w:pPr>
        <w:pStyle w:val="2"/>
        <w:jc w:val="left"/>
      </w:pPr>
      <w:bookmarkStart w:id="2" w:name="_heading=h.3znysh7" w:colFirst="0" w:colLast="0"/>
      <w:bookmarkEnd w:id="2"/>
      <w:r>
        <w:t>2. ОЦІНКА ЗБИТКІВ</w:t>
      </w:r>
    </w:p>
    <w:p w:rsidR="00C20E26" w:rsidRDefault="00C20E26">
      <w:pPr>
        <w:pBdr>
          <w:top w:val="nil"/>
          <w:left w:val="nil"/>
          <w:bottom w:val="nil"/>
          <w:right w:val="nil"/>
          <w:between w:val="nil"/>
        </w:pBdr>
        <w:shd w:val="clear" w:color="auto" w:fill="FFFFFF"/>
        <w:spacing w:after="0" w:line="240" w:lineRule="auto"/>
        <w:ind w:left="720" w:right="0" w:firstLine="0"/>
        <w:jc w:val="left"/>
      </w:pPr>
    </w:p>
    <w:p w:rsidR="00C20E26" w:rsidRDefault="00AE7B3F" w:rsidP="00AE7B3F">
      <w:pPr>
        <w:pBdr>
          <w:top w:val="nil"/>
          <w:left w:val="nil"/>
          <w:bottom w:val="nil"/>
          <w:right w:val="nil"/>
          <w:between w:val="nil"/>
        </w:pBdr>
        <w:shd w:val="clear" w:color="auto" w:fill="FFFFFF"/>
        <w:spacing w:after="0" w:line="276" w:lineRule="auto"/>
        <w:ind w:left="0" w:right="0" w:firstLine="720"/>
      </w:pPr>
      <w:r>
        <w:t xml:space="preserve">Бучанська міська територіальна громада перебувала в окупації – 36 днів. За період окупації, за попередніми даними, загинуло 419 мирних жителів. </w:t>
      </w:r>
    </w:p>
    <w:p w:rsidR="00C20E26" w:rsidRDefault="00AE7B3F" w:rsidP="00AE7B3F">
      <w:pPr>
        <w:pBdr>
          <w:top w:val="nil"/>
          <w:left w:val="nil"/>
          <w:bottom w:val="nil"/>
          <w:right w:val="nil"/>
          <w:between w:val="nil"/>
        </w:pBdr>
        <w:shd w:val="clear" w:color="auto" w:fill="FFFFFF"/>
        <w:spacing w:after="0" w:line="276" w:lineRule="auto"/>
        <w:ind w:left="0" w:right="0" w:firstLine="720"/>
      </w:pPr>
      <w:r>
        <w:t>Внаслідок активних воєнних дій пошкоджено більше 3000 будівель з 31 949, що становить – 10% від загальної кількості будівель у громаді.</w:t>
      </w:r>
    </w:p>
    <w:p w:rsidR="00C20E26" w:rsidRDefault="00AE7B3F" w:rsidP="00AE7B3F">
      <w:pPr>
        <w:pBdr>
          <w:top w:val="nil"/>
          <w:left w:val="nil"/>
          <w:bottom w:val="nil"/>
          <w:right w:val="nil"/>
          <w:between w:val="nil"/>
        </w:pBdr>
        <w:shd w:val="clear" w:color="auto" w:fill="FFFFFF"/>
        <w:spacing w:after="0" w:line="276" w:lineRule="auto"/>
        <w:ind w:left="0" w:right="0" w:firstLine="720"/>
      </w:pPr>
      <w:r>
        <w:t xml:space="preserve">Загальна кількість </w:t>
      </w:r>
      <w:r>
        <w:rPr>
          <w:b/>
        </w:rPr>
        <w:t>пошкоджених житлових будинків</w:t>
      </w:r>
      <w:r>
        <w:t xml:space="preserve"> – 2546, з яких: </w:t>
      </w:r>
    </w:p>
    <w:p w:rsidR="00C20E26" w:rsidRDefault="00AE7B3F" w:rsidP="00AE7B3F">
      <w:pPr>
        <w:numPr>
          <w:ilvl w:val="0"/>
          <w:numId w:val="1"/>
        </w:numPr>
        <w:pBdr>
          <w:top w:val="nil"/>
          <w:left w:val="nil"/>
          <w:bottom w:val="nil"/>
          <w:right w:val="nil"/>
          <w:between w:val="nil"/>
        </w:pBdr>
        <w:shd w:val="clear" w:color="auto" w:fill="FFFFFF"/>
        <w:spacing w:after="0" w:line="276" w:lineRule="auto"/>
        <w:ind w:right="0"/>
      </w:pPr>
      <w:r>
        <w:rPr>
          <w:b/>
        </w:rPr>
        <w:t>приватні</w:t>
      </w:r>
      <w:r>
        <w:t xml:space="preserve"> житлові будинки - 2210;</w:t>
      </w:r>
    </w:p>
    <w:p w:rsidR="00C20E26" w:rsidRDefault="00AE7B3F" w:rsidP="00AE7B3F">
      <w:pPr>
        <w:numPr>
          <w:ilvl w:val="0"/>
          <w:numId w:val="1"/>
        </w:numPr>
        <w:pBdr>
          <w:top w:val="nil"/>
          <w:left w:val="nil"/>
          <w:bottom w:val="nil"/>
          <w:right w:val="nil"/>
          <w:between w:val="nil"/>
        </w:pBdr>
        <w:shd w:val="clear" w:color="auto" w:fill="FFFFFF"/>
        <w:spacing w:after="0" w:line="276" w:lineRule="auto"/>
        <w:ind w:right="0"/>
      </w:pPr>
      <w:r>
        <w:rPr>
          <w:b/>
        </w:rPr>
        <w:t>багатоквартирні</w:t>
      </w:r>
      <w:r>
        <w:t xml:space="preserve"> житлові будинки – 336.</w:t>
      </w:r>
    </w:p>
    <w:p w:rsidR="00C20E26" w:rsidRDefault="00AE7B3F" w:rsidP="00B862C4">
      <w:pPr>
        <w:spacing w:after="27" w:line="276" w:lineRule="auto"/>
        <w:ind w:right="-2"/>
      </w:pPr>
      <w:r>
        <w:t xml:space="preserve">Загальна кількість пошкоджених </w:t>
      </w:r>
      <w:r>
        <w:rPr>
          <w:b/>
        </w:rPr>
        <w:t>нежитлових будівель</w:t>
      </w:r>
      <w:r>
        <w:t xml:space="preserve"> – </w:t>
      </w:r>
      <w:r>
        <w:rPr>
          <w:b/>
        </w:rPr>
        <w:t>399</w:t>
      </w:r>
      <w:r>
        <w:t>,  в тому числі: об’єкти освіти – 32, з них: комунальні заклади освіти – 28, приватні заклади освіти – 4;</w:t>
      </w:r>
    </w:p>
    <w:p w:rsidR="00C20E26" w:rsidRDefault="00AE7B3F" w:rsidP="00AE7B3F">
      <w:pPr>
        <w:pBdr>
          <w:top w:val="nil"/>
          <w:left w:val="nil"/>
          <w:bottom w:val="nil"/>
          <w:right w:val="nil"/>
          <w:between w:val="nil"/>
        </w:pBdr>
        <w:shd w:val="clear" w:color="auto" w:fill="FFFFFF"/>
        <w:spacing w:after="0" w:line="276" w:lineRule="auto"/>
        <w:ind w:left="708" w:right="0" w:firstLine="0"/>
      </w:pPr>
      <w:r>
        <w:rPr>
          <w:b/>
        </w:rPr>
        <w:t xml:space="preserve">об’єкти медицини – 21, </w:t>
      </w:r>
      <w:r>
        <w:t>з них: комунальні заклади охорони здоров’я – 16, інші заклади охорони здоров’я  - 5;</w:t>
      </w:r>
    </w:p>
    <w:p w:rsidR="00C20E26" w:rsidRDefault="00AE7B3F" w:rsidP="00AE7B3F">
      <w:pPr>
        <w:pBdr>
          <w:top w:val="nil"/>
          <w:left w:val="nil"/>
          <w:bottom w:val="nil"/>
          <w:right w:val="nil"/>
          <w:between w:val="nil"/>
        </w:pBdr>
        <w:shd w:val="clear" w:color="auto" w:fill="FFFFFF"/>
        <w:spacing w:after="0" w:line="276" w:lineRule="auto"/>
        <w:ind w:left="708" w:right="0" w:firstLine="0"/>
      </w:pPr>
      <w:r>
        <w:rPr>
          <w:b/>
        </w:rPr>
        <w:t xml:space="preserve">адміністративні будівлі – 8, </w:t>
      </w:r>
      <w:r>
        <w:t>з них: комунальні заклади – 6; Бучанський районний територіальний центр комплектування та соціальної підтримки  - 1; міський відділ поліції -1;</w:t>
      </w:r>
    </w:p>
    <w:p w:rsidR="00C20E26" w:rsidRDefault="00AE7B3F" w:rsidP="00AE7B3F">
      <w:pPr>
        <w:pBdr>
          <w:top w:val="nil"/>
          <w:left w:val="nil"/>
          <w:bottom w:val="nil"/>
          <w:right w:val="nil"/>
          <w:between w:val="nil"/>
        </w:pBdr>
        <w:shd w:val="clear" w:color="auto" w:fill="FFFFFF"/>
        <w:spacing w:after="0" w:line="276" w:lineRule="auto"/>
        <w:ind w:left="0" w:right="0" w:firstLine="720"/>
      </w:pPr>
      <w:r>
        <w:rPr>
          <w:b/>
        </w:rPr>
        <w:t>заклади культури</w:t>
      </w:r>
      <w:r>
        <w:t xml:space="preserve"> – </w:t>
      </w:r>
      <w:r>
        <w:rPr>
          <w:b/>
        </w:rPr>
        <w:t>18</w:t>
      </w:r>
      <w:r>
        <w:t>, з них: комунальні заклади – 12, інші – 6.</w:t>
      </w:r>
    </w:p>
    <w:p w:rsidR="00C20E26" w:rsidRDefault="00AE7B3F" w:rsidP="00AE7B3F">
      <w:pPr>
        <w:pBdr>
          <w:top w:val="nil"/>
          <w:left w:val="nil"/>
          <w:bottom w:val="nil"/>
          <w:right w:val="nil"/>
          <w:between w:val="nil"/>
        </w:pBdr>
        <w:shd w:val="clear" w:color="auto" w:fill="FFFFFF"/>
        <w:spacing w:after="0" w:line="276" w:lineRule="auto"/>
        <w:ind w:left="0" w:right="0" w:firstLine="720"/>
      </w:pPr>
      <w:r>
        <w:rPr>
          <w:b/>
        </w:rPr>
        <w:t>заклади спорту</w:t>
      </w:r>
      <w:r>
        <w:t xml:space="preserve"> – </w:t>
      </w:r>
      <w:r>
        <w:rPr>
          <w:b/>
        </w:rPr>
        <w:t>6</w:t>
      </w:r>
      <w:r>
        <w:t>, з них: комунальні заклади – 3, приватні  - 3.</w:t>
      </w:r>
    </w:p>
    <w:p w:rsidR="00C20E26" w:rsidRDefault="00AE7B3F" w:rsidP="00AE7B3F">
      <w:pPr>
        <w:pBdr>
          <w:top w:val="nil"/>
          <w:left w:val="nil"/>
          <w:bottom w:val="nil"/>
          <w:right w:val="nil"/>
          <w:between w:val="nil"/>
        </w:pBdr>
        <w:shd w:val="clear" w:color="auto" w:fill="FFFFFF"/>
        <w:spacing w:after="0" w:line="276" w:lineRule="auto"/>
        <w:ind w:left="708" w:right="0" w:firstLine="0"/>
      </w:pPr>
      <w:r>
        <w:rPr>
          <w:b/>
        </w:rPr>
        <w:t xml:space="preserve">котельні – 32 </w:t>
      </w:r>
      <w:r>
        <w:t>(13 пошкоджене обладнання)</w:t>
      </w:r>
      <w:r>
        <w:rPr>
          <w:b/>
        </w:rPr>
        <w:t xml:space="preserve">, </w:t>
      </w:r>
      <w:r>
        <w:t xml:space="preserve">з них: </w:t>
      </w:r>
    </w:p>
    <w:p w:rsidR="00C20E26" w:rsidRDefault="00AE7B3F" w:rsidP="00AE7B3F">
      <w:pPr>
        <w:pBdr>
          <w:top w:val="nil"/>
          <w:left w:val="nil"/>
          <w:bottom w:val="nil"/>
          <w:right w:val="nil"/>
          <w:between w:val="nil"/>
        </w:pBdr>
        <w:shd w:val="clear" w:color="auto" w:fill="FFFFFF"/>
        <w:spacing w:after="0" w:line="276" w:lineRule="auto"/>
        <w:ind w:left="708" w:right="0" w:firstLine="0"/>
      </w:pPr>
      <w:r>
        <w:t>комунальних – 30, приватних– 2; </w:t>
      </w:r>
    </w:p>
    <w:p w:rsidR="00C20E26" w:rsidRDefault="00AE7B3F" w:rsidP="00AE7B3F">
      <w:pPr>
        <w:pBdr>
          <w:top w:val="nil"/>
          <w:left w:val="nil"/>
          <w:bottom w:val="nil"/>
          <w:right w:val="nil"/>
          <w:between w:val="nil"/>
        </w:pBdr>
        <w:shd w:val="clear" w:color="auto" w:fill="FFFFFF"/>
        <w:spacing w:after="0" w:line="276" w:lineRule="auto"/>
        <w:ind w:left="0" w:right="0" w:firstLine="720"/>
      </w:pPr>
      <w:r>
        <w:rPr>
          <w:b/>
        </w:rPr>
        <w:t>ТП  (трансформаторна підстанція) – 12</w:t>
      </w:r>
      <w:r>
        <w:t>;</w:t>
      </w:r>
    </w:p>
    <w:p w:rsidR="00C20E26" w:rsidRDefault="00AE7B3F" w:rsidP="00AE7B3F">
      <w:pPr>
        <w:pBdr>
          <w:top w:val="nil"/>
          <w:left w:val="nil"/>
          <w:bottom w:val="nil"/>
          <w:right w:val="nil"/>
          <w:between w:val="nil"/>
        </w:pBdr>
        <w:shd w:val="clear" w:color="auto" w:fill="FFFFFF"/>
        <w:spacing w:after="0" w:line="276" w:lineRule="auto"/>
        <w:ind w:left="0" w:right="0" w:firstLine="720"/>
      </w:pPr>
      <w:r>
        <w:rPr>
          <w:b/>
        </w:rPr>
        <w:t>КНС (каналізаційно-насосна станція) – 1</w:t>
      </w:r>
      <w:r>
        <w:t>;</w:t>
      </w:r>
    </w:p>
    <w:p w:rsidR="00C20E26" w:rsidRDefault="00AE7B3F" w:rsidP="00AE7B3F">
      <w:pPr>
        <w:pBdr>
          <w:top w:val="nil"/>
          <w:left w:val="nil"/>
          <w:bottom w:val="nil"/>
          <w:right w:val="nil"/>
          <w:between w:val="nil"/>
        </w:pBdr>
        <w:shd w:val="clear" w:color="auto" w:fill="FFFFFF"/>
        <w:spacing w:after="0" w:line="276" w:lineRule="auto"/>
        <w:ind w:left="0" w:right="0" w:firstLine="720"/>
        <w:rPr>
          <w:b/>
        </w:rPr>
      </w:pPr>
      <w:r>
        <w:rPr>
          <w:b/>
        </w:rPr>
        <w:t>водонапірна вежа - 3;</w:t>
      </w:r>
    </w:p>
    <w:p w:rsidR="00C20E26" w:rsidRDefault="00AE7B3F" w:rsidP="00AE7B3F">
      <w:pPr>
        <w:pBdr>
          <w:top w:val="nil"/>
          <w:left w:val="nil"/>
          <w:bottom w:val="nil"/>
          <w:right w:val="nil"/>
          <w:between w:val="nil"/>
        </w:pBdr>
        <w:shd w:val="clear" w:color="auto" w:fill="FFFFFF"/>
        <w:spacing w:after="0" w:line="276" w:lineRule="auto"/>
        <w:ind w:left="0" w:right="0" w:firstLine="720"/>
        <w:rPr>
          <w:b/>
        </w:rPr>
      </w:pPr>
      <w:r>
        <w:rPr>
          <w:b/>
        </w:rPr>
        <w:t>промислові підприємства - 23;</w:t>
      </w:r>
    </w:p>
    <w:p w:rsidR="00C20E26" w:rsidRDefault="00AE7B3F" w:rsidP="00AE7B3F">
      <w:pPr>
        <w:pBdr>
          <w:top w:val="nil"/>
          <w:left w:val="nil"/>
          <w:bottom w:val="nil"/>
          <w:right w:val="nil"/>
          <w:between w:val="nil"/>
        </w:pBdr>
        <w:shd w:val="clear" w:color="auto" w:fill="FFFFFF"/>
        <w:spacing w:after="0" w:line="276" w:lineRule="auto"/>
        <w:ind w:left="0" w:right="0" w:firstLine="720"/>
      </w:pPr>
      <w:r>
        <w:rPr>
          <w:b/>
        </w:rPr>
        <w:t>ВПЗ (відділення поштового зв’язку) - 13</w:t>
      </w:r>
      <w:r>
        <w:t>;</w:t>
      </w:r>
    </w:p>
    <w:p w:rsidR="00C20E26" w:rsidRDefault="00AE7B3F" w:rsidP="00AE7B3F">
      <w:pPr>
        <w:pBdr>
          <w:top w:val="nil"/>
          <w:left w:val="nil"/>
          <w:bottom w:val="nil"/>
          <w:right w:val="nil"/>
          <w:between w:val="nil"/>
        </w:pBdr>
        <w:shd w:val="clear" w:color="auto" w:fill="FFFFFF"/>
        <w:spacing w:after="0" w:line="276" w:lineRule="auto"/>
        <w:ind w:left="0" w:right="0" w:firstLine="720"/>
      </w:pPr>
      <w:r>
        <w:rPr>
          <w:b/>
        </w:rPr>
        <w:t>інші не військові об’єкти</w:t>
      </w:r>
      <w:r>
        <w:t xml:space="preserve"> </w:t>
      </w:r>
      <w:r>
        <w:rPr>
          <w:b/>
        </w:rPr>
        <w:t>–230.</w:t>
      </w:r>
      <w:r>
        <w:t> </w:t>
      </w:r>
    </w:p>
    <w:p w:rsidR="00C20E26" w:rsidRDefault="00C20E26">
      <w:pPr>
        <w:shd w:val="clear" w:color="auto" w:fill="FFFFFF"/>
        <w:spacing w:after="0" w:line="240" w:lineRule="auto"/>
        <w:ind w:left="0" w:right="0" w:firstLine="720"/>
        <w:jc w:val="left"/>
      </w:pPr>
    </w:p>
    <w:p w:rsidR="00C20E26" w:rsidRDefault="00AE7B3F" w:rsidP="00B862C4">
      <w:pPr>
        <w:spacing w:after="27" w:line="259" w:lineRule="auto"/>
        <w:ind w:right="-2"/>
        <w:rPr>
          <w:b/>
        </w:rPr>
      </w:pPr>
      <w:r>
        <w:t xml:space="preserve">Зокрема, у Бучанській міській територіальній громаді внаслідок бойових дій </w:t>
      </w:r>
      <w:r>
        <w:rPr>
          <w:b/>
        </w:rPr>
        <w:t>повністю знищено:</w:t>
      </w:r>
    </w:p>
    <w:p w:rsidR="00C20E26" w:rsidRDefault="00AE7B3F" w:rsidP="00B862C4">
      <w:pPr>
        <w:numPr>
          <w:ilvl w:val="0"/>
          <w:numId w:val="3"/>
        </w:numPr>
        <w:pBdr>
          <w:top w:val="nil"/>
          <w:left w:val="nil"/>
          <w:bottom w:val="nil"/>
          <w:right w:val="nil"/>
          <w:between w:val="nil"/>
        </w:pBdr>
        <w:spacing w:after="0" w:line="259" w:lineRule="auto"/>
        <w:ind w:right="-2" w:hanging="360"/>
      </w:pPr>
      <w:r>
        <w:t>189 приватних будинків;</w:t>
      </w:r>
    </w:p>
    <w:p w:rsidR="00C20E26" w:rsidRDefault="00AE7B3F" w:rsidP="00B862C4">
      <w:pPr>
        <w:numPr>
          <w:ilvl w:val="0"/>
          <w:numId w:val="3"/>
        </w:numPr>
        <w:pBdr>
          <w:top w:val="nil"/>
          <w:left w:val="nil"/>
          <w:bottom w:val="nil"/>
          <w:right w:val="nil"/>
          <w:between w:val="nil"/>
        </w:pBdr>
        <w:spacing w:after="0" w:line="259" w:lineRule="auto"/>
        <w:ind w:right="-2" w:hanging="360"/>
      </w:pPr>
      <w:r>
        <w:t>дитячий садок у смт. Ворзель за адресою вул. Соснова, 11;</w:t>
      </w:r>
    </w:p>
    <w:p w:rsidR="00C20E26" w:rsidRDefault="00AE7B3F" w:rsidP="00B862C4">
      <w:pPr>
        <w:numPr>
          <w:ilvl w:val="0"/>
          <w:numId w:val="3"/>
        </w:numPr>
        <w:pBdr>
          <w:top w:val="nil"/>
          <w:left w:val="nil"/>
          <w:bottom w:val="nil"/>
          <w:right w:val="nil"/>
          <w:between w:val="nil"/>
        </w:pBdr>
        <w:spacing w:after="0" w:line="259" w:lineRule="auto"/>
        <w:ind w:right="-2" w:hanging="360"/>
      </w:pPr>
      <w:r>
        <w:t>багатоквартирний будинок в м. Буча, вул. Бориса Гмирі 11/6;</w:t>
      </w:r>
    </w:p>
    <w:p w:rsidR="00C20E26" w:rsidRDefault="00AE7B3F" w:rsidP="00B862C4">
      <w:pPr>
        <w:numPr>
          <w:ilvl w:val="0"/>
          <w:numId w:val="3"/>
        </w:numPr>
        <w:pBdr>
          <w:top w:val="nil"/>
          <w:left w:val="nil"/>
          <w:bottom w:val="nil"/>
          <w:right w:val="nil"/>
          <w:between w:val="nil"/>
        </w:pBdr>
        <w:spacing w:after="0" w:line="259" w:lineRule="auto"/>
        <w:ind w:right="-2" w:hanging="360"/>
      </w:pPr>
      <w:r>
        <w:t>багатоквартирний будинок в м. Буча, вул. Києво-Мироцька, 10Б;</w:t>
      </w:r>
    </w:p>
    <w:p w:rsidR="00C20E26" w:rsidRDefault="00AE7B3F" w:rsidP="00B862C4">
      <w:pPr>
        <w:numPr>
          <w:ilvl w:val="0"/>
          <w:numId w:val="3"/>
        </w:numPr>
        <w:pBdr>
          <w:top w:val="nil"/>
          <w:left w:val="nil"/>
          <w:bottom w:val="nil"/>
          <w:right w:val="nil"/>
          <w:between w:val="nil"/>
        </w:pBdr>
        <w:spacing w:after="0" w:line="259" w:lineRule="auto"/>
        <w:ind w:right="-2" w:hanging="360"/>
      </w:pPr>
      <w:r>
        <w:t>гіпермаркет  “Епіцентр”;</w:t>
      </w:r>
    </w:p>
    <w:p w:rsidR="00C20E26" w:rsidRDefault="00AE7B3F" w:rsidP="00B862C4">
      <w:pPr>
        <w:numPr>
          <w:ilvl w:val="0"/>
          <w:numId w:val="3"/>
        </w:numPr>
        <w:pBdr>
          <w:top w:val="nil"/>
          <w:left w:val="nil"/>
          <w:bottom w:val="nil"/>
          <w:right w:val="nil"/>
          <w:between w:val="nil"/>
        </w:pBdr>
        <w:spacing w:after="0" w:line="259" w:lineRule="auto"/>
        <w:ind w:right="-2" w:hanging="360"/>
      </w:pPr>
      <w:r>
        <w:t>промислово-складські приміщення в районі населених пунктів Буча, Ворзель, Мироцьке.</w:t>
      </w:r>
    </w:p>
    <w:p w:rsidR="00C20E26" w:rsidRDefault="00AE7B3F" w:rsidP="00B862C4">
      <w:pPr>
        <w:ind w:left="0" w:right="-2" w:firstLine="943"/>
      </w:pPr>
      <w:r>
        <w:t xml:space="preserve">За даними RebuidUA в громаді зазнали збитків близько 33 тисячі мешканців, що складає 45% від загальної кількості населення громади. </w:t>
      </w:r>
    </w:p>
    <w:p w:rsidR="00C20E26" w:rsidRDefault="00AE7B3F">
      <w:pPr>
        <w:ind w:left="0" w:right="-427" w:firstLine="943"/>
      </w:pPr>
      <w:r>
        <w:t>Прямі грошові збитки складають:</w:t>
      </w:r>
    </w:p>
    <w:p w:rsidR="00C20E26" w:rsidRDefault="00AE7B3F">
      <w:pPr>
        <w:numPr>
          <w:ilvl w:val="0"/>
          <w:numId w:val="5"/>
        </w:numPr>
        <w:pBdr>
          <w:top w:val="nil"/>
          <w:left w:val="nil"/>
          <w:bottom w:val="nil"/>
          <w:right w:val="nil"/>
          <w:between w:val="nil"/>
        </w:pBdr>
        <w:spacing w:after="0"/>
        <w:ind w:right="-427"/>
      </w:pPr>
      <w:r>
        <w:t>Житлова та присадибна забудова – 124 млн. доларів;</w:t>
      </w:r>
    </w:p>
    <w:p w:rsidR="00C20E26" w:rsidRDefault="00AE7B3F">
      <w:pPr>
        <w:numPr>
          <w:ilvl w:val="0"/>
          <w:numId w:val="5"/>
        </w:numPr>
        <w:pBdr>
          <w:top w:val="nil"/>
          <w:left w:val="nil"/>
          <w:bottom w:val="nil"/>
          <w:right w:val="nil"/>
          <w:between w:val="nil"/>
        </w:pBdr>
        <w:spacing w:after="0"/>
        <w:ind w:right="-427"/>
      </w:pPr>
      <w:r>
        <w:t>Соціальна інфраструктура – 98,65 млн. доларів;</w:t>
      </w:r>
    </w:p>
    <w:p w:rsidR="00C20E26" w:rsidRDefault="00AE7B3F">
      <w:pPr>
        <w:numPr>
          <w:ilvl w:val="0"/>
          <w:numId w:val="5"/>
        </w:numPr>
        <w:pBdr>
          <w:top w:val="nil"/>
          <w:left w:val="nil"/>
          <w:bottom w:val="nil"/>
          <w:right w:val="nil"/>
          <w:between w:val="nil"/>
        </w:pBdr>
        <w:spacing w:after="0"/>
        <w:ind w:right="-427"/>
      </w:pPr>
      <w:r>
        <w:t>Промислова інфраструктура – 14,9 млн. доларів;</w:t>
      </w:r>
    </w:p>
    <w:p w:rsidR="00C20E26" w:rsidRDefault="00AE7B3F">
      <w:pPr>
        <w:numPr>
          <w:ilvl w:val="0"/>
          <w:numId w:val="5"/>
        </w:numPr>
        <w:pBdr>
          <w:top w:val="nil"/>
          <w:left w:val="nil"/>
          <w:bottom w:val="nil"/>
          <w:right w:val="nil"/>
          <w:between w:val="nil"/>
        </w:pBdr>
        <w:ind w:right="-427"/>
      </w:pPr>
      <w:r>
        <w:t>Інша інфраструктура – 18,47 млн. доларів.</w:t>
      </w:r>
    </w:p>
    <w:p w:rsidR="00C20E26" w:rsidRDefault="00AE7B3F">
      <w:pPr>
        <w:pBdr>
          <w:top w:val="nil"/>
          <w:left w:val="nil"/>
          <w:bottom w:val="nil"/>
          <w:right w:val="nil"/>
          <w:between w:val="nil"/>
        </w:pBdr>
        <w:ind w:left="0" w:right="-127" w:firstLine="720"/>
      </w:pPr>
      <w:r>
        <w:t>У громаді з 2014 року зареєстровано понад 7500 внутрішньо переміщених осіб, зокрема, понад 3000 з них стали на облік в 2022 році.</w:t>
      </w:r>
    </w:p>
    <w:p w:rsidR="00C20E26" w:rsidRDefault="00C20E26">
      <w:pPr>
        <w:pBdr>
          <w:top w:val="nil"/>
          <w:left w:val="nil"/>
          <w:bottom w:val="nil"/>
          <w:right w:val="nil"/>
          <w:between w:val="nil"/>
        </w:pBdr>
        <w:shd w:val="clear" w:color="auto" w:fill="FFFFFF"/>
        <w:spacing w:after="0" w:line="240" w:lineRule="auto"/>
        <w:ind w:left="720" w:right="0" w:firstLine="0"/>
      </w:pPr>
    </w:p>
    <w:p w:rsidR="00C20E26" w:rsidRDefault="00AE7B3F">
      <w:pPr>
        <w:spacing w:after="5" w:line="276" w:lineRule="auto"/>
        <w:ind w:left="0" w:right="0" w:firstLine="0"/>
        <w:jc w:val="left"/>
        <w:rPr>
          <w:b/>
        </w:rPr>
      </w:pPr>
      <w:r>
        <w:rPr>
          <w:b/>
        </w:rPr>
        <w:t>3. АНАЛІЗ ОСНОВНИХ ПРОБЛЕМ ТА ШЛЯХИ ЇХ ВИРІШЕННЯ</w:t>
      </w:r>
    </w:p>
    <w:p w:rsidR="00C20E26" w:rsidRDefault="00AE7B3F">
      <w:pPr>
        <w:spacing w:after="27" w:line="259" w:lineRule="auto"/>
        <w:ind w:right="13"/>
      </w:pPr>
      <w:r>
        <w:t>Бучанська міська територіальна громада зіткнулася з наступними проблемами пов’язаними з воєнними діями на території громади, а саме:</w:t>
      </w:r>
    </w:p>
    <w:p w:rsidR="00C20E26" w:rsidRDefault="00AE7B3F">
      <w:pPr>
        <w:numPr>
          <w:ilvl w:val="0"/>
          <w:numId w:val="12"/>
        </w:numPr>
      </w:pPr>
      <w:r>
        <w:t>Зупинка найпотужніших підприємств</w:t>
      </w:r>
    </w:p>
    <w:p w:rsidR="00C20E26" w:rsidRDefault="00AE7B3F">
      <w:pPr>
        <w:numPr>
          <w:ilvl w:val="0"/>
          <w:numId w:val="12"/>
        </w:numPr>
      </w:pPr>
      <w:r>
        <w:t>Стрімке зростання безробіття</w:t>
      </w:r>
    </w:p>
    <w:p w:rsidR="00C20E26" w:rsidRDefault="00AE7B3F">
      <w:pPr>
        <w:numPr>
          <w:ilvl w:val="0"/>
          <w:numId w:val="12"/>
        </w:numPr>
      </w:pPr>
      <w:r>
        <w:t>Різке зниження наповнення місцевого бюджету</w:t>
      </w:r>
    </w:p>
    <w:p w:rsidR="00C20E26" w:rsidRDefault="00AE7B3F">
      <w:pPr>
        <w:numPr>
          <w:ilvl w:val="0"/>
          <w:numId w:val="12"/>
        </w:numPr>
      </w:pPr>
      <w:r>
        <w:t>Велика кількість людей залишилися без житла та покинула громаду</w:t>
      </w:r>
    </w:p>
    <w:p w:rsidR="00C20E26" w:rsidRDefault="00AE7B3F">
      <w:pPr>
        <w:numPr>
          <w:ilvl w:val="0"/>
          <w:numId w:val="12"/>
        </w:numPr>
      </w:pPr>
      <w:r>
        <w:t>Відтік кваліфікованих кадрів</w:t>
      </w:r>
    </w:p>
    <w:p w:rsidR="00C20E26" w:rsidRDefault="00AE7B3F">
      <w:pPr>
        <w:numPr>
          <w:ilvl w:val="0"/>
          <w:numId w:val="12"/>
        </w:numPr>
      </w:pPr>
      <w:r>
        <w:t>Відсутність фінансового ресурсу для відбудови</w:t>
      </w:r>
    </w:p>
    <w:p w:rsidR="00C20E26" w:rsidRDefault="00AE7B3F">
      <w:pPr>
        <w:numPr>
          <w:ilvl w:val="0"/>
          <w:numId w:val="12"/>
        </w:numPr>
      </w:pPr>
      <w:r>
        <w:t>Відсутність чіткого алгоритму дій для органів місцевого самоврядування щодо фіксації та розрахунку збитків та подальшого механізму  відшкодування</w:t>
      </w:r>
    </w:p>
    <w:p w:rsidR="00C20E26" w:rsidRDefault="00AE7B3F">
      <w:pPr>
        <w:numPr>
          <w:ilvl w:val="0"/>
          <w:numId w:val="12"/>
        </w:numPr>
      </w:pPr>
      <w:r>
        <w:t>Відсутність достатньої кількості укриттів та бомбосховищ</w:t>
      </w:r>
    </w:p>
    <w:p w:rsidR="00C20E26" w:rsidRDefault="00AE7B3F">
      <w:pPr>
        <w:numPr>
          <w:ilvl w:val="0"/>
          <w:numId w:val="12"/>
        </w:numPr>
      </w:pPr>
      <w:r>
        <w:t>Руйнування та пошкодження об’єктів критичної інфраструктури різних форм власності</w:t>
      </w:r>
    </w:p>
    <w:p w:rsidR="00C20E26" w:rsidRDefault="00AE7B3F">
      <w:pPr>
        <w:numPr>
          <w:ilvl w:val="0"/>
          <w:numId w:val="12"/>
        </w:numPr>
      </w:pPr>
      <w:r>
        <w:t>Обмеженість енергоресурсів для забезпечення повноцінного функціонування об’єктів соціальної та житлової інфраструктури</w:t>
      </w:r>
    </w:p>
    <w:p w:rsidR="00C20E26" w:rsidRDefault="00AE7B3F">
      <w:pPr>
        <w:numPr>
          <w:ilvl w:val="0"/>
          <w:numId w:val="12"/>
        </w:numPr>
      </w:pPr>
      <w:r>
        <w:t>Велика площа забруднених територій</w:t>
      </w:r>
    </w:p>
    <w:p w:rsidR="00C20E26" w:rsidRDefault="00AE7B3F">
      <w:pPr>
        <w:numPr>
          <w:ilvl w:val="0"/>
          <w:numId w:val="12"/>
        </w:numPr>
      </w:pPr>
      <w:r>
        <w:t>Потреба у смарт-технологіях для забезпечення комунікації органів місцевого самоврядування, комунальних служб, громадян</w:t>
      </w:r>
    </w:p>
    <w:p w:rsidR="00C20E26" w:rsidRDefault="00AE7B3F">
      <w:pPr>
        <w:pBdr>
          <w:top w:val="nil"/>
          <w:left w:val="nil"/>
          <w:bottom w:val="nil"/>
          <w:right w:val="nil"/>
          <w:between w:val="nil"/>
        </w:pBdr>
        <w:spacing w:after="27" w:line="259" w:lineRule="auto"/>
        <w:ind w:left="0" w:right="13" w:firstLine="720"/>
      </w:pPr>
      <w:r>
        <w:t xml:space="preserve">В Україні тривалий час зберігатимуться високі ризики, як через невизначений характер війни (ніхто не знає коли і як закінчиться війна), так і через можливість відновлення конфліктів на території України до моменту створення якісно нової і надійної колективної системи гарантування безпеки. </w:t>
      </w:r>
    </w:p>
    <w:p w:rsidR="00C20E26" w:rsidRDefault="00AE7B3F">
      <w:pPr>
        <w:spacing w:after="27" w:line="259" w:lineRule="auto"/>
        <w:ind w:right="13"/>
      </w:pPr>
      <w:r>
        <w:t>Це стримуватиме надходження інвестицій в  економіку держави та громаду зокрема.</w:t>
      </w:r>
    </w:p>
    <w:p w:rsidR="00C20E26" w:rsidRDefault="00AE7B3F">
      <w:pPr>
        <w:spacing w:after="27" w:line="259" w:lineRule="auto"/>
        <w:ind w:right="13"/>
      </w:pPr>
      <w:r>
        <w:t>До основних ризиків, які впливають на реалізацію заходів в межах Програми можна віднести:</w:t>
      </w:r>
    </w:p>
    <w:p w:rsidR="00C20E26" w:rsidRDefault="00AE7B3F">
      <w:pPr>
        <w:numPr>
          <w:ilvl w:val="0"/>
          <w:numId w:val="3"/>
        </w:numPr>
        <w:spacing w:after="0" w:line="259" w:lineRule="auto"/>
        <w:ind w:right="13" w:hanging="360"/>
      </w:pPr>
      <w:r>
        <w:t>тривалість активних бойових дій та продовження війни;</w:t>
      </w:r>
    </w:p>
    <w:p w:rsidR="00C20E26" w:rsidRDefault="00AE7B3F">
      <w:pPr>
        <w:numPr>
          <w:ilvl w:val="0"/>
          <w:numId w:val="3"/>
        </w:numPr>
        <w:spacing w:after="0" w:line="259" w:lineRule="auto"/>
        <w:ind w:right="13" w:hanging="360"/>
      </w:pPr>
      <w:r>
        <w:t>обмежене фінансування на відновлення інфраструктури;</w:t>
      </w:r>
    </w:p>
    <w:p w:rsidR="00C20E26" w:rsidRDefault="00AE7B3F">
      <w:pPr>
        <w:numPr>
          <w:ilvl w:val="0"/>
          <w:numId w:val="3"/>
        </w:numPr>
        <w:spacing w:after="27" w:line="259" w:lineRule="auto"/>
        <w:ind w:right="13" w:hanging="360"/>
      </w:pPr>
      <w:r>
        <w:t>обмежене фінансування на відновлення багатоквартирних та приватних будинків.</w:t>
      </w:r>
    </w:p>
    <w:p w:rsidR="00C20E26" w:rsidRDefault="00AE7B3F">
      <w:pPr>
        <w:spacing w:after="27" w:line="259" w:lineRule="auto"/>
        <w:ind w:right="13"/>
      </w:pPr>
      <w:r>
        <w:t>Однак, незважаючи на невизначеність та поточну безпекову ситуацію, Бучанська міська територіальна громада має на меті подолати наслідки військових дій шляхом системного планування відбудови пошкоджених об’єктів, переосмислити та модернізувати будівлі та системи життєзабезпечення громади, спроектувати та побудувати нові соціальні та інфраструктурні об’єкти.</w:t>
      </w:r>
    </w:p>
    <w:p w:rsidR="00C20E26" w:rsidRDefault="00AE7B3F">
      <w:pPr>
        <w:spacing w:after="27" w:line="259" w:lineRule="auto"/>
        <w:ind w:right="13"/>
      </w:pPr>
      <w:r>
        <w:t>З цією метою необхідно ефективно використати внутрішній потенціал громади, створити нові робочі місця, нові виробництва, покращити рівень зайнятість населення, доступність сервісів та послуг, створити умови для активізації економічної діяльності та передумови для повернення мігрантів додому.</w:t>
      </w:r>
    </w:p>
    <w:p w:rsidR="00C20E26" w:rsidRDefault="00AE7B3F" w:rsidP="00B862C4">
      <w:pPr>
        <w:spacing w:after="27" w:line="259" w:lineRule="auto"/>
        <w:ind w:left="0" w:right="-2" w:firstLine="720"/>
        <w:jc w:val="left"/>
      </w:pPr>
      <w:r>
        <w:t xml:space="preserve">Враховуючи проблеми, ризики і виклики, які постали перед громадою, були визначені </w:t>
      </w:r>
      <w:r>
        <w:rPr>
          <w:b/>
        </w:rPr>
        <w:t>кроки комплексного відновлення</w:t>
      </w:r>
      <w:r>
        <w:t>:</w:t>
      </w:r>
    </w:p>
    <w:p w:rsidR="00C20E26" w:rsidRDefault="00AE7B3F">
      <w:pPr>
        <w:numPr>
          <w:ilvl w:val="0"/>
          <w:numId w:val="9"/>
        </w:numPr>
        <w:spacing w:after="0" w:line="259" w:lineRule="auto"/>
        <w:ind w:right="-427"/>
        <w:jc w:val="left"/>
      </w:pPr>
      <w:r>
        <w:t>Оцінка збитків</w:t>
      </w:r>
    </w:p>
    <w:p w:rsidR="00C20E26" w:rsidRDefault="00AE7B3F">
      <w:pPr>
        <w:numPr>
          <w:ilvl w:val="0"/>
          <w:numId w:val="9"/>
        </w:numPr>
        <w:spacing w:after="0" w:line="259" w:lineRule="auto"/>
        <w:ind w:right="-427"/>
        <w:jc w:val="left"/>
      </w:pPr>
      <w:r>
        <w:t>Відновлення</w:t>
      </w:r>
    </w:p>
    <w:p w:rsidR="00C20E26" w:rsidRDefault="00AE7B3F">
      <w:pPr>
        <w:numPr>
          <w:ilvl w:val="0"/>
          <w:numId w:val="9"/>
        </w:numPr>
        <w:spacing w:after="0" w:line="259" w:lineRule="auto"/>
        <w:ind w:right="-427"/>
        <w:jc w:val="left"/>
      </w:pPr>
      <w:r>
        <w:t>Безпека</w:t>
      </w:r>
    </w:p>
    <w:p w:rsidR="00C20E26" w:rsidRDefault="00AE7B3F">
      <w:pPr>
        <w:numPr>
          <w:ilvl w:val="0"/>
          <w:numId w:val="9"/>
        </w:numPr>
        <w:spacing w:after="0" w:line="259" w:lineRule="auto"/>
        <w:ind w:right="-427"/>
        <w:jc w:val="left"/>
      </w:pPr>
      <w:r>
        <w:t>Прибутковість</w:t>
      </w:r>
    </w:p>
    <w:p w:rsidR="00C20E26" w:rsidRDefault="00AE7B3F">
      <w:pPr>
        <w:numPr>
          <w:ilvl w:val="0"/>
          <w:numId w:val="9"/>
        </w:numPr>
        <w:spacing w:after="0" w:line="259" w:lineRule="auto"/>
        <w:ind w:right="-427"/>
        <w:jc w:val="left"/>
      </w:pPr>
      <w:r>
        <w:t>Інфраструктура</w:t>
      </w:r>
    </w:p>
    <w:p w:rsidR="00C20E26" w:rsidRDefault="00AE7B3F">
      <w:pPr>
        <w:numPr>
          <w:ilvl w:val="0"/>
          <w:numId w:val="9"/>
        </w:numPr>
        <w:spacing w:after="0" w:line="259" w:lineRule="auto"/>
        <w:ind w:right="-427"/>
        <w:jc w:val="left"/>
      </w:pPr>
      <w:r>
        <w:t xml:space="preserve">Пам’ять </w:t>
      </w:r>
    </w:p>
    <w:p w:rsidR="00C20E26" w:rsidRDefault="00AE7B3F">
      <w:pPr>
        <w:numPr>
          <w:ilvl w:val="0"/>
          <w:numId w:val="9"/>
        </w:numPr>
        <w:spacing w:after="0" w:line="259" w:lineRule="auto"/>
        <w:ind w:right="-427"/>
        <w:jc w:val="left"/>
      </w:pPr>
      <w:r>
        <w:t>Освіта та медицина</w:t>
      </w:r>
    </w:p>
    <w:p w:rsidR="00C20E26" w:rsidRDefault="00AE7B3F">
      <w:pPr>
        <w:numPr>
          <w:ilvl w:val="0"/>
          <w:numId w:val="9"/>
        </w:numPr>
        <w:spacing w:after="0" w:line="259" w:lineRule="auto"/>
        <w:ind w:right="-427"/>
        <w:jc w:val="left"/>
      </w:pPr>
      <w:r>
        <w:t>Smart City</w:t>
      </w:r>
    </w:p>
    <w:p w:rsidR="00C20E26" w:rsidRDefault="00AE7B3F">
      <w:pPr>
        <w:numPr>
          <w:ilvl w:val="0"/>
          <w:numId w:val="9"/>
        </w:numPr>
        <w:spacing w:after="0" w:line="259" w:lineRule="auto"/>
        <w:ind w:right="-427"/>
        <w:jc w:val="left"/>
      </w:pPr>
      <w:r>
        <w:t>Енергоефективність</w:t>
      </w:r>
    </w:p>
    <w:p w:rsidR="00C20E26" w:rsidRDefault="00AE7B3F">
      <w:pPr>
        <w:numPr>
          <w:ilvl w:val="0"/>
          <w:numId w:val="9"/>
        </w:numPr>
        <w:spacing w:after="0" w:line="259" w:lineRule="auto"/>
        <w:ind w:right="-427"/>
        <w:jc w:val="left"/>
      </w:pPr>
      <w:r>
        <w:t>Екологія</w:t>
      </w:r>
    </w:p>
    <w:p w:rsidR="00C20E26" w:rsidRDefault="00C20E26">
      <w:pPr>
        <w:spacing w:after="27" w:line="259" w:lineRule="auto"/>
        <w:ind w:left="720" w:right="-427" w:firstLine="0"/>
        <w:jc w:val="left"/>
      </w:pPr>
    </w:p>
    <w:p w:rsidR="00C20E26" w:rsidRDefault="00AE7B3F" w:rsidP="00B862C4">
      <w:pPr>
        <w:spacing w:after="27" w:line="259" w:lineRule="auto"/>
        <w:ind w:right="-2"/>
      </w:pPr>
      <w:r>
        <w:t>Ключовим завданням є відновлення пошкоджених об’єктів  та створення якісно нового житла та інфраструктури з захисними, стійкими рішеннями.</w:t>
      </w:r>
    </w:p>
    <w:p w:rsidR="00C20E26" w:rsidRDefault="00AE7B3F" w:rsidP="00B862C4">
      <w:pPr>
        <w:spacing w:after="27" w:line="259" w:lineRule="auto"/>
        <w:ind w:right="-2"/>
      </w:pPr>
      <w:r>
        <w:t xml:space="preserve">Відновлення громади – це комплексний процес, який має забезпечити модернізацію та подальший розвиток на десятиліття вперед. </w:t>
      </w:r>
    </w:p>
    <w:p w:rsidR="00C20E26" w:rsidRDefault="00AE7B3F" w:rsidP="00B862C4">
      <w:pPr>
        <w:spacing w:after="27" w:line="259" w:lineRule="auto"/>
        <w:ind w:right="-2"/>
      </w:pPr>
      <w:r>
        <w:t>Логічним продовженням інтеграції України до Європейського Союзу є перехід громади до циркулярної моделі економіки, комплексне підвищення використання ресурсів разом із збільшенням частки місцевих джерел відновлювальної енергії.</w:t>
      </w:r>
    </w:p>
    <w:p w:rsidR="00C20E26" w:rsidRDefault="00AE7B3F" w:rsidP="00B862C4">
      <w:pPr>
        <w:spacing w:after="27" w:line="259" w:lineRule="auto"/>
        <w:ind w:right="-2"/>
      </w:pPr>
      <w:r>
        <w:t xml:space="preserve">Впровадження цих кроків стане основою для досягнення енергетичної незалежності громади від імпортованих енергоносіїв, а також для зеленої трансформації інфраструктури громади. </w:t>
      </w:r>
    </w:p>
    <w:p w:rsidR="00C20E26" w:rsidRDefault="00AE7B3F" w:rsidP="00B862C4">
      <w:pPr>
        <w:spacing w:after="27" w:line="259" w:lineRule="auto"/>
        <w:ind w:right="-2"/>
      </w:pPr>
      <w:r>
        <w:t>Такий підхід дозволить забезпечити повернення мешканців громади додому та дозволить забезпечити довгострокове благополуччя наступних поколінь бучанців.</w:t>
      </w:r>
    </w:p>
    <w:p w:rsidR="00C20E26" w:rsidRDefault="00C20E26" w:rsidP="00B862C4">
      <w:pPr>
        <w:pBdr>
          <w:top w:val="nil"/>
          <w:left w:val="nil"/>
          <w:bottom w:val="nil"/>
          <w:right w:val="nil"/>
          <w:between w:val="nil"/>
        </w:pBdr>
        <w:spacing w:after="27" w:line="259" w:lineRule="auto"/>
        <w:ind w:left="1303" w:right="-2" w:firstLine="0"/>
      </w:pPr>
    </w:p>
    <w:p w:rsidR="00C20E26" w:rsidRDefault="00AE7B3F" w:rsidP="00B862C4">
      <w:pPr>
        <w:pStyle w:val="2"/>
        <w:spacing w:after="81"/>
        <w:ind w:left="0" w:right="-2" w:firstLine="0"/>
        <w:jc w:val="left"/>
      </w:pPr>
      <w:bookmarkStart w:id="3" w:name="_heading=h.2et92p0" w:colFirst="0" w:colLast="0"/>
      <w:bookmarkEnd w:id="3"/>
      <w:r>
        <w:t xml:space="preserve">4. МЕТА ТА ПРИНЦИПИ ПРОГРАМИ </w:t>
      </w:r>
    </w:p>
    <w:p w:rsidR="00C20E26" w:rsidRDefault="00AE7B3F" w:rsidP="00B862C4">
      <w:pPr>
        <w:ind w:left="0" w:right="-2" w:firstLine="943"/>
      </w:pPr>
      <w:r>
        <w:rPr>
          <w:b/>
        </w:rPr>
        <w:t xml:space="preserve">Метою програми </w:t>
      </w:r>
      <w:r>
        <w:t>є</w:t>
      </w:r>
      <w:r>
        <w:rPr>
          <w:b/>
        </w:rPr>
        <w:t xml:space="preserve"> </w:t>
      </w:r>
      <w:r>
        <w:t>розробка комплексу заходів, спрямованих на відновлення інфраструктури територіальної громади, створення сприятливого середовища для розвитку та ведення бізнесу, поліпшення інвестиційного клімату, впровадження інновацій, підвищення рівня конкурентоспроможності, забезпечення зайнятості населення.</w:t>
      </w:r>
    </w:p>
    <w:p w:rsidR="00C20E26" w:rsidRDefault="00AE7B3F" w:rsidP="00B862C4">
      <w:pPr>
        <w:ind w:left="0" w:right="-2" w:firstLine="943"/>
      </w:pPr>
      <w:r>
        <w:t xml:space="preserve">Ключові </w:t>
      </w:r>
      <w:r>
        <w:rPr>
          <w:b/>
        </w:rPr>
        <w:t>принципи</w:t>
      </w:r>
      <w:r>
        <w:t xml:space="preserve"> відновлення і розвитку Бучанської міської територіальної громади:</w:t>
      </w:r>
    </w:p>
    <w:p w:rsidR="00C20E26" w:rsidRDefault="00AE7B3F" w:rsidP="00B862C4">
      <w:pPr>
        <w:numPr>
          <w:ilvl w:val="0"/>
          <w:numId w:val="5"/>
        </w:numPr>
        <w:pBdr>
          <w:top w:val="nil"/>
          <w:left w:val="nil"/>
          <w:bottom w:val="nil"/>
          <w:right w:val="nil"/>
          <w:between w:val="nil"/>
        </w:pBdr>
        <w:spacing w:after="0" w:line="259" w:lineRule="auto"/>
        <w:ind w:right="-2"/>
      </w:pPr>
      <w:r>
        <w:t>відбудувати краще ніж було, з впровадженням сучасних розробок та інноваційних рішень;</w:t>
      </w:r>
    </w:p>
    <w:p w:rsidR="00C20E26" w:rsidRDefault="00AE7B3F">
      <w:pPr>
        <w:numPr>
          <w:ilvl w:val="0"/>
          <w:numId w:val="5"/>
        </w:numPr>
        <w:pBdr>
          <w:top w:val="nil"/>
          <w:left w:val="nil"/>
          <w:bottom w:val="nil"/>
          <w:right w:val="nil"/>
          <w:between w:val="nil"/>
        </w:pBdr>
        <w:spacing w:after="0" w:line="259" w:lineRule="auto"/>
        <w:ind w:right="-427"/>
      </w:pPr>
      <w:r>
        <w:t>відновити та розвивати економічний потенціал громади;</w:t>
      </w:r>
    </w:p>
    <w:p w:rsidR="00C20E26" w:rsidRDefault="00AE7B3F">
      <w:pPr>
        <w:numPr>
          <w:ilvl w:val="0"/>
          <w:numId w:val="5"/>
        </w:numPr>
        <w:pBdr>
          <w:top w:val="nil"/>
          <w:left w:val="nil"/>
          <w:bottom w:val="nil"/>
          <w:right w:val="nil"/>
          <w:between w:val="nil"/>
        </w:pBdr>
        <w:spacing w:after="0" w:line="259" w:lineRule="auto"/>
        <w:ind w:right="-427"/>
      </w:pPr>
      <w:r>
        <w:t>створення комфортних умов для проживання, роботи, ведення бізнесу;</w:t>
      </w:r>
    </w:p>
    <w:p w:rsidR="00C20E26" w:rsidRDefault="00AE7B3F">
      <w:pPr>
        <w:numPr>
          <w:ilvl w:val="0"/>
          <w:numId w:val="5"/>
        </w:numPr>
        <w:spacing w:after="0" w:line="259" w:lineRule="auto"/>
        <w:ind w:right="-427"/>
      </w:pPr>
      <w:r>
        <w:t>інтеграція внутрішньо переміщених осіб;</w:t>
      </w:r>
    </w:p>
    <w:p w:rsidR="00C20E26" w:rsidRDefault="00AE7B3F">
      <w:pPr>
        <w:numPr>
          <w:ilvl w:val="0"/>
          <w:numId w:val="5"/>
        </w:numPr>
        <w:pBdr>
          <w:top w:val="nil"/>
          <w:left w:val="nil"/>
          <w:bottom w:val="nil"/>
          <w:right w:val="nil"/>
          <w:between w:val="nil"/>
        </w:pBdr>
        <w:spacing w:after="0" w:line="259" w:lineRule="auto"/>
        <w:ind w:right="-427"/>
      </w:pPr>
      <w:r>
        <w:t>цивільний захист;</w:t>
      </w:r>
    </w:p>
    <w:p w:rsidR="00C20E26" w:rsidRDefault="00AE7B3F">
      <w:pPr>
        <w:numPr>
          <w:ilvl w:val="0"/>
          <w:numId w:val="5"/>
        </w:numPr>
        <w:pBdr>
          <w:top w:val="nil"/>
          <w:left w:val="nil"/>
          <w:bottom w:val="nil"/>
          <w:right w:val="nil"/>
          <w:between w:val="nil"/>
        </w:pBdr>
        <w:spacing w:after="0" w:line="259" w:lineRule="auto"/>
        <w:ind w:right="-427"/>
      </w:pPr>
      <w:r>
        <w:t>пам'ять;</w:t>
      </w:r>
    </w:p>
    <w:p w:rsidR="00C20E26" w:rsidRDefault="00AE7B3F">
      <w:pPr>
        <w:numPr>
          <w:ilvl w:val="0"/>
          <w:numId w:val="5"/>
        </w:numPr>
        <w:pBdr>
          <w:top w:val="nil"/>
          <w:left w:val="nil"/>
          <w:bottom w:val="nil"/>
          <w:right w:val="nil"/>
          <w:between w:val="nil"/>
        </w:pBdr>
        <w:spacing w:after="0" w:line="259" w:lineRule="auto"/>
        <w:ind w:right="-427"/>
      </w:pPr>
      <w:r>
        <w:t>відкритість та прозорість;</w:t>
      </w:r>
    </w:p>
    <w:p w:rsidR="00C20E26" w:rsidRDefault="00AE7B3F">
      <w:pPr>
        <w:numPr>
          <w:ilvl w:val="0"/>
          <w:numId w:val="5"/>
        </w:numPr>
        <w:pBdr>
          <w:top w:val="nil"/>
          <w:left w:val="nil"/>
          <w:bottom w:val="nil"/>
          <w:right w:val="nil"/>
          <w:between w:val="nil"/>
        </w:pBdr>
        <w:spacing w:after="0" w:line="259" w:lineRule="auto"/>
        <w:ind w:right="-427"/>
      </w:pPr>
      <w:r>
        <w:t>сталий розвиток;</w:t>
      </w:r>
    </w:p>
    <w:p w:rsidR="00C20E26" w:rsidRDefault="00AE7B3F">
      <w:pPr>
        <w:numPr>
          <w:ilvl w:val="0"/>
          <w:numId w:val="5"/>
        </w:numPr>
        <w:pBdr>
          <w:top w:val="nil"/>
          <w:left w:val="nil"/>
          <w:bottom w:val="nil"/>
          <w:right w:val="nil"/>
          <w:between w:val="nil"/>
        </w:pBdr>
        <w:spacing w:after="0" w:line="259" w:lineRule="auto"/>
        <w:ind w:right="-427"/>
      </w:pPr>
      <w:r>
        <w:t>енергетична незалежність;</w:t>
      </w:r>
    </w:p>
    <w:p w:rsidR="00C20E26" w:rsidRDefault="00AE7B3F">
      <w:pPr>
        <w:numPr>
          <w:ilvl w:val="0"/>
          <w:numId w:val="5"/>
        </w:numPr>
        <w:pBdr>
          <w:top w:val="nil"/>
          <w:left w:val="nil"/>
          <w:bottom w:val="nil"/>
          <w:right w:val="nil"/>
          <w:between w:val="nil"/>
        </w:pBdr>
        <w:spacing w:after="0" w:line="259" w:lineRule="auto"/>
        <w:ind w:right="-427"/>
      </w:pPr>
      <w:r>
        <w:t>інклюзивність.</w:t>
      </w:r>
    </w:p>
    <w:p w:rsidR="00C20E26" w:rsidRDefault="00C20E26">
      <w:pPr>
        <w:pBdr>
          <w:top w:val="nil"/>
          <w:left w:val="nil"/>
          <w:bottom w:val="nil"/>
          <w:right w:val="nil"/>
          <w:between w:val="nil"/>
        </w:pBdr>
        <w:spacing w:line="259" w:lineRule="auto"/>
        <w:ind w:left="1663" w:right="-427" w:firstLine="0"/>
      </w:pPr>
    </w:p>
    <w:p w:rsidR="00C20E26" w:rsidRDefault="00AE7B3F">
      <w:pPr>
        <w:pStyle w:val="2"/>
        <w:jc w:val="both"/>
      </w:pPr>
      <w:bookmarkStart w:id="4" w:name="_heading=h.tyjcwt" w:colFirst="0" w:colLast="0"/>
      <w:bookmarkEnd w:id="4"/>
      <w:r>
        <w:t>5. ЗАХОДИ ПРОГРАМИ</w:t>
      </w:r>
    </w:p>
    <w:p w:rsidR="00C20E26" w:rsidRDefault="00AE7B3F" w:rsidP="00B862C4">
      <w:pPr>
        <w:spacing w:before="240" w:after="0"/>
        <w:ind w:left="0" w:right="-2" w:firstLine="943"/>
      </w:pPr>
      <w:r>
        <w:t>Пріоритетними напрямками в розвитку громади є відбудова зруйнованих об’єктів, побудова нового медичного комплексу, розвиток логістичного (сполучення із залізницею та вантажним аеропортом “АНТОНОВ”), IT, науково-освітнього напрямків, будівництво доріг та нової інфраструктури, вшанування пам‘яті, розвиток олімпійських видів спорту.</w:t>
      </w:r>
    </w:p>
    <w:p w:rsidR="00C20E26" w:rsidRDefault="00AE7B3F" w:rsidP="00B862C4">
      <w:pPr>
        <w:spacing w:after="0"/>
        <w:ind w:left="0" w:right="-2" w:firstLine="943"/>
      </w:pPr>
      <w:r>
        <w:t xml:space="preserve">Виходячи з принципів та в межах реалізації Програми заплановані </w:t>
      </w:r>
      <w:r>
        <w:rPr>
          <w:b/>
        </w:rPr>
        <w:t>наступні операційні цілі програми</w:t>
      </w:r>
      <w:r>
        <w:t>:</w:t>
      </w:r>
    </w:p>
    <w:p w:rsidR="00C20E26" w:rsidRDefault="00AE7B3F" w:rsidP="00B862C4">
      <w:pPr>
        <w:numPr>
          <w:ilvl w:val="0"/>
          <w:numId w:val="6"/>
        </w:numPr>
        <w:pBdr>
          <w:top w:val="nil"/>
          <w:left w:val="nil"/>
          <w:bottom w:val="nil"/>
          <w:right w:val="nil"/>
          <w:between w:val="nil"/>
        </w:pBdr>
        <w:spacing w:after="0"/>
        <w:ind w:right="-2"/>
        <w:jc w:val="left"/>
      </w:pPr>
      <w:r>
        <w:t>Подолання наслідків військових дій, відновлення та нарощування економічного потенціалу громади</w:t>
      </w:r>
    </w:p>
    <w:p w:rsidR="00C20E26" w:rsidRDefault="00AE7B3F" w:rsidP="00B862C4">
      <w:pPr>
        <w:numPr>
          <w:ilvl w:val="0"/>
          <w:numId w:val="6"/>
        </w:numPr>
        <w:pBdr>
          <w:top w:val="nil"/>
          <w:left w:val="nil"/>
          <w:bottom w:val="nil"/>
          <w:right w:val="nil"/>
          <w:between w:val="nil"/>
        </w:pBdr>
        <w:spacing w:after="0"/>
        <w:ind w:right="-2"/>
        <w:jc w:val="left"/>
      </w:pPr>
      <w:r>
        <w:t>Відбудова зруйнованого з впровадженням сучасних розробок та інноваційних рішень</w:t>
      </w:r>
    </w:p>
    <w:p w:rsidR="00C20E26" w:rsidRDefault="00AE7B3F" w:rsidP="00B862C4">
      <w:pPr>
        <w:numPr>
          <w:ilvl w:val="0"/>
          <w:numId w:val="6"/>
        </w:numPr>
        <w:pBdr>
          <w:top w:val="nil"/>
          <w:left w:val="nil"/>
          <w:bottom w:val="nil"/>
          <w:right w:val="nil"/>
          <w:between w:val="nil"/>
        </w:pBdr>
        <w:spacing w:after="0"/>
        <w:ind w:right="-2"/>
        <w:jc w:val="left"/>
      </w:pPr>
      <w:r>
        <w:t>Безпека життя та екологічна безпека</w:t>
      </w:r>
    </w:p>
    <w:p w:rsidR="00C20E26" w:rsidRDefault="00AE7B3F" w:rsidP="00B862C4">
      <w:pPr>
        <w:numPr>
          <w:ilvl w:val="0"/>
          <w:numId w:val="6"/>
        </w:numPr>
        <w:pBdr>
          <w:top w:val="nil"/>
          <w:left w:val="nil"/>
          <w:bottom w:val="nil"/>
          <w:right w:val="nil"/>
          <w:between w:val="nil"/>
        </w:pBdr>
        <w:spacing w:after="0"/>
        <w:ind w:right="-2"/>
        <w:jc w:val="left"/>
      </w:pPr>
      <w:r>
        <w:t>Зміцнення інституційної спроможності громади</w:t>
      </w:r>
    </w:p>
    <w:p w:rsidR="00C20E26" w:rsidRDefault="00AE7B3F" w:rsidP="00B862C4">
      <w:pPr>
        <w:numPr>
          <w:ilvl w:val="0"/>
          <w:numId w:val="6"/>
        </w:numPr>
        <w:pBdr>
          <w:top w:val="nil"/>
          <w:left w:val="nil"/>
          <w:bottom w:val="nil"/>
          <w:right w:val="nil"/>
          <w:between w:val="nil"/>
        </w:pBdr>
        <w:spacing w:after="0"/>
        <w:ind w:right="-2"/>
        <w:jc w:val="left"/>
      </w:pPr>
      <w:r>
        <w:t>Впровадження цифрових рішень в управлінні</w:t>
      </w:r>
    </w:p>
    <w:p w:rsidR="00C20E26" w:rsidRDefault="00AE7B3F" w:rsidP="00B862C4">
      <w:pPr>
        <w:numPr>
          <w:ilvl w:val="0"/>
          <w:numId w:val="6"/>
        </w:numPr>
        <w:spacing w:after="0"/>
        <w:ind w:right="-2"/>
        <w:jc w:val="left"/>
      </w:pPr>
      <w:r>
        <w:t>Забезпечення ефективної соціальної політики,</w:t>
      </w:r>
      <w:r>
        <w:rPr>
          <w:sz w:val="14"/>
          <w:szCs w:val="14"/>
        </w:rPr>
        <w:t xml:space="preserve">    </w:t>
      </w:r>
      <w:r>
        <w:t xml:space="preserve">що базується на сервісному підході та задоволенні індивідуальних потреб </w:t>
      </w:r>
    </w:p>
    <w:p w:rsidR="00C20E26" w:rsidRDefault="00AE7B3F" w:rsidP="00B862C4">
      <w:pPr>
        <w:numPr>
          <w:ilvl w:val="0"/>
          <w:numId w:val="6"/>
        </w:numPr>
        <w:pBdr>
          <w:top w:val="nil"/>
          <w:left w:val="nil"/>
          <w:bottom w:val="nil"/>
          <w:right w:val="nil"/>
          <w:between w:val="nil"/>
        </w:pBdr>
        <w:spacing w:after="0"/>
        <w:ind w:right="-2"/>
        <w:jc w:val="left"/>
      </w:pPr>
      <w:r>
        <w:t>Енергоефективність та курс на зелену енергетику</w:t>
      </w:r>
    </w:p>
    <w:p w:rsidR="00C20E26" w:rsidRDefault="00AE7B3F" w:rsidP="00B862C4">
      <w:pPr>
        <w:numPr>
          <w:ilvl w:val="0"/>
          <w:numId w:val="6"/>
        </w:numPr>
        <w:pBdr>
          <w:top w:val="nil"/>
          <w:left w:val="nil"/>
          <w:bottom w:val="nil"/>
          <w:right w:val="nil"/>
          <w:between w:val="nil"/>
        </w:pBdr>
        <w:spacing w:after="0"/>
        <w:ind w:right="-2"/>
        <w:jc w:val="left"/>
      </w:pPr>
      <w:r>
        <w:t>Розвиток бізнес-середовища та секторів економіки з високою доданою вартістю</w:t>
      </w:r>
    </w:p>
    <w:p w:rsidR="00C20E26" w:rsidRDefault="00AE7B3F" w:rsidP="00B862C4">
      <w:pPr>
        <w:numPr>
          <w:ilvl w:val="0"/>
          <w:numId w:val="6"/>
        </w:numPr>
        <w:pBdr>
          <w:top w:val="nil"/>
          <w:left w:val="nil"/>
          <w:bottom w:val="nil"/>
          <w:right w:val="nil"/>
          <w:between w:val="nil"/>
        </w:pBdr>
        <w:spacing w:after="0"/>
        <w:ind w:right="-2"/>
        <w:jc w:val="left"/>
      </w:pPr>
      <w:r>
        <w:t>Співробітництво з міжнародними організаціями та муніципалітетами</w:t>
      </w:r>
    </w:p>
    <w:p w:rsidR="00C20E26" w:rsidRDefault="00AE7B3F" w:rsidP="00B862C4">
      <w:pPr>
        <w:numPr>
          <w:ilvl w:val="0"/>
          <w:numId w:val="6"/>
        </w:numPr>
        <w:pBdr>
          <w:top w:val="nil"/>
          <w:left w:val="nil"/>
          <w:bottom w:val="nil"/>
          <w:right w:val="nil"/>
          <w:between w:val="nil"/>
        </w:pBdr>
        <w:spacing w:after="0"/>
        <w:ind w:right="-2"/>
        <w:jc w:val="left"/>
      </w:pPr>
      <w:r>
        <w:t>Відновлення й модернізація житла та інфраструктури</w:t>
      </w:r>
    </w:p>
    <w:p w:rsidR="00C20E26" w:rsidRDefault="00AE7B3F" w:rsidP="00B862C4">
      <w:pPr>
        <w:numPr>
          <w:ilvl w:val="0"/>
          <w:numId w:val="6"/>
        </w:numPr>
        <w:pBdr>
          <w:top w:val="nil"/>
          <w:left w:val="nil"/>
          <w:bottom w:val="nil"/>
          <w:right w:val="nil"/>
          <w:between w:val="nil"/>
        </w:pBdr>
        <w:spacing w:after="0"/>
        <w:ind w:right="-2"/>
        <w:jc w:val="left"/>
      </w:pPr>
      <w:r>
        <w:t>Розвиток системи освіти з впровадженням сучасних методик і практик</w:t>
      </w:r>
    </w:p>
    <w:p w:rsidR="00C20E26" w:rsidRDefault="00AE7B3F" w:rsidP="00B862C4">
      <w:pPr>
        <w:numPr>
          <w:ilvl w:val="0"/>
          <w:numId w:val="6"/>
        </w:numPr>
        <w:pBdr>
          <w:top w:val="nil"/>
          <w:left w:val="nil"/>
          <w:bottom w:val="nil"/>
          <w:right w:val="nil"/>
          <w:between w:val="nil"/>
        </w:pBdr>
        <w:spacing w:after="0"/>
        <w:ind w:right="-2"/>
        <w:jc w:val="left"/>
      </w:pPr>
      <w:r>
        <w:t>Розвиток системи охорони здоров'я різного рівня, реалізація заходів з модернізації існуючої мережі, наближення послуг до місця проживання людей</w:t>
      </w:r>
    </w:p>
    <w:p w:rsidR="00C20E26" w:rsidRDefault="00AE7B3F" w:rsidP="00B862C4">
      <w:pPr>
        <w:numPr>
          <w:ilvl w:val="0"/>
          <w:numId w:val="6"/>
        </w:numPr>
        <w:pBdr>
          <w:top w:val="nil"/>
          <w:left w:val="nil"/>
          <w:bottom w:val="nil"/>
          <w:right w:val="nil"/>
          <w:between w:val="nil"/>
        </w:pBdr>
        <w:spacing w:after="0"/>
        <w:ind w:right="-2"/>
        <w:jc w:val="left"/>
      </w:pPr>
      <w:r>
        <w:t>Розбудова спортивної інфраструктури та мережі спортивних закладів</w:t>
      </w:r>
    </w:p>
    <w:p w:rsidR="00C20E26" w:rsidRDefault="00AE7B3F" w:rsidP="00B862C4">
      <w:pPr>
        <w:numPr>
          <w:ilvl w:val="0"/>
          <w:numId w:val="6"/>
        </w:numPr>
        <w:pBdr>
          <w:top w:val="nil"/>
          <w:left w:val="nil"/>
          <w:bottom w:val="nil"/>
          <w:right w:val="nil"/>
          <w:between w:val="nil"/>
        </w:pBdr>
        <w:spacing w:after="0"/>
        <w:ind w:right="-2"/>
        <w:jc w:val="left"/>
      </w:pPr>
      <w:r>
        <w:t>Розвиток культурного середовища громади та організація заходів</w:t>
      </w:r>
    </w:p>
    <w:p w:rsidR="00C20E26" w:rsidRDefault="00AE7B3F" w:rsidP="00B862C4">
      <w:pPr>
        <w:numPr>
          <w:ilvl w:val="0"/>
          <w:numId w:val="6"/>
        </w:numPr>
        <w:pBdr>
          <w:top w:val="nil"/>
          <w:left w:val="nil"/>
          <w:bottom w:val="nil"/>
          <w:right w:val="nil"/>
          <w:between w:val="nil"/>
        </w:pBdr>
        <w:spacing w:after="0"/>
        <w:ind w:right="-2"/>
        <w:jc w:val="left"/>
      </w:pPr>
      <w:r>
        <w:t>Вшанування пам’яті та створення програм психологічної підтримки</w:t>
      </w:r>
    </w:p>
    <w:p w:rsidR="00C20E26" w:rsidRDefault="00C20E26" w:rsidP="00B862C4">
      <w:pPr>
        <w:pBdr>
          <w:top w:val="nil"/>
          <w:left w:val="nil"/>
          <w:bottom w:val="nil"/>
          <w:right w:val="nil"/>
          <w:between w:val="nil"/>
        </w:pBdr>
        <w:spacing w:after="0"/>
        <w:ind w:left="1070" w:right="-2" w:firstLine="0"/>
        <w:jc w:val="left"/>
      </w:pPr>
    </w:p>
    <w:p w:rsidR="00C20E26" w:rsidRDefault="00AE7B3F" w:rsidP="00B862C4">
      <w:pPr>
        <w:pBdr>
          <w:top w:val="nil"/>
          <w:left w:val="nil"/>
          <w:bottom w:val="nil"/>
          <w:right w:val="nil"/>
          <w:between w:val="nil"/>
        </w:pBdr>
        <w:spacing w:after="0"/>
        <w:ind w:right="-2"/>
        <w:rPr>
          <w:b/>
        </w:rPr>
      </w:pPr>
      <w:r>
        <w:rPr>
          <w:b/>
        </w:rPr>
        <w:t>ПОДОЛАННЯ НАСЛІДКІВ ВІЙСЬКОВИХ ДІЙ, ВІДНОВЛЕННЯ ТА НАРОЩУВАННЯ ЕКОНОМІЧНОГО ПОТЕНЦІАЛУ ГРОМАДИ</w:t>
      </w:r>
    </w:p>
    <w:p w:rsidR="00C20E26" w:rsidRDefault="00AE7B3F" w:rsidP="00B862C4">
      <w:pPr>
        <w:ind w:right="-2"/>
      </w:pPr>
      <w:r>
        <w:t>Загальна вартість збитків у декілька разів перевищує обсяг доходів місцевого бюджету, тому потрібна комплексна робота залучення зовнішніх фінансових ресурсів для подолання наслідків руйнувань.</w:t>
      </w:r>
    </w:p>
    <w:p w:rsidR="00C20E26" w:rsidRDefault="00AE7B3F" w:rsidP="00B862C4">
      <w:pPr>
        <w:ind w:right="-2"/>
      </w:pPr>
      <w:r>
        <w:t>З метою забезпечення мешканців, житло яких зруйновано тимчасовим житлом або соціальним житлом, передбачається виконання наступних проектів:</w:t>
      </w:r>
    </w:p>
    <w:p w:rsidR="00C20E26" w:rsidRDefault="00AE7B3F" w:rsidP="00B862C4">
      <w:pPr>
        <w:numPr>
          <w:ilvl w:val="0"/>
          <w:numId w:val="5"/>
        </w:numPr>
        <w:pBdr>
          <w:top w:val="nil"/>
          <w:left w:val="nil"/>
          <w:bottom w:val="nil"/>
          <w:right w:val="nil"/>
          <w:between w:val="nil"/>
        </w:pBdr>
        <w:spacing w:after="0"/>
        <w:ind w:left="567" w:right="-2" w:firstLine="426"/>
      </w:pPr>
      <w:r>
        <w:t xml:space="preserve">Залучення міжнародних фахівців з архітектури та урбаністів задля розробки проектів будівництва сучасних об’єктів; </w:t>
      </w:r>
    </w:p>
    <w:p w:rsidR="00C20E26" w:rsidRDefault="00AE7B3F" w:rsidP="00B862C4">
      <w:pPr>
        <w:numPr>
          <w:ilvl w:val="0"/>
          <w:numId w:val="5"/>
        </w:numPr>
        <w:pBdr>
          <w:top w:val="nil"/>
          <w:left w:val="nil"/>
          <w:bottom w:val="nil"/>
          <w:right w:val="nil"/>
          <w:between w:val="nil"/>
        </w:pBdr>
        <w:spacing w:after="0"/>
        <w:ind w:left="567" w:right="-2" w:firstLine="426"/>
      </w:pPr>
      <w:r>
        <w:t>Залучення зовнішніх фінансових ресурсів, участь у державних та міжнародних проектах, з метою відновлення житлових будинків та соціальної інфраструктури постраждалих від бойових дій на території громади;</w:t>
      </w:r>
    </w:p>
    <w:p w:rsidR="00C20E26" w:rsidRDefault="00AE7B3F" w:rsidP="00B862C4">
      <w:pPr>
        <w:numPr>
          <w:ilvl w:val="0"/>
          <w:numId w:val="5"/>
        </w:numPr>
        <w:pBdr>
          <w:top w:val="nil"/>
          <w:left w:val="nil"/>
          <w:bottom w:val="nil"/>
          <w:right w:val="nil"/>
          <w:between w:val="nil"/>
        </w:pBdr>
        <w:spacing w:after="0"/>
        <w:ind w:left="567" w:right="-2" w:firstLine="426"/>
      </w:pPr>
      <w:r>
        <w:t>Будівництво місць компактного проживання для внутрішньо переміщених осіб;</w:t>
      </w:r>
    </w:p>
    <w:p w:rsidR="00C20E26" w:rsidRDefault="00AE7B3F" w:rsidP="00B862C4">
      <w:pPr>
        <w:numPr>
          <w:ilvl w:val="0"/>
          <w:numId w:val="5"/>
        </w:numPr>
        <w:pBdr>
          <w:top w:val="nil"/>
          <w:left w:val="nil"/>
          <w:bottom w:val="nil"/>
          <w:right w:val="nil"/>
          <w:between w:val="nil"/>
        </w:pBdr>
        <w:spacing w:after="0"/>
        <w:ind w:left="567" w:right="-2" w:firstLine="426"/>
      </w:pPr>
      <w:r>
        <w:t>Співпраця з благодійними організаціями щодо залучення коштів на встановлення тимчасового житла для тимчасового проживання внутрішньо переміщених осіб;</w:t>
      </w:r>
    </w:p>
    <w:p w:rsidR="00C20E26" w:rsidRDefault="00AE7B3F" w:rsidP="00B862C4">
      <w:pPr>
        <w:numPr>
          <w:ilvl w:val="0"/>
          <w:numId w:val="5"/>
        </w:numPr>
        <w:pBdr>
          <w:top w:val="nil"/>
          <w:left w:val="nil"/>
          <w:bottom w:val="nil"/>
          <w:right w:val="nil"/>
          <w:between w:val="nil"/>
        </w:pBdr>
        <w:ind w:left="567" w:right="-2" w:firstLine="426"/>
        <w:rPr>
          <w:b/>
        </w:rPr>
      </w:pPr>
      <w:r>
        <w:t>Формування фонду соціального житла за рахунок державних та міжнародних програм.</w:t>
      </w:r>
    </w:p>
    <w:p w:rsidR="00C20E26" w:rsidRDefault="00C20E26" w:rsidP="00B862C4">
      <w:pPr>
        <w:ind w:right="-2"/>
        <w:rPr>
          <w:b/>
        </w:rPr>
      </w:pPr>
    </w:p>
    <w:p w:rsidR="00C20E26" w:rsidRDefault="00AE7B3F">
      <w:pPr>
        <w:ind w:left="1080" w:right="-427" w:firstLine="0"/>
        <w:rPr>
          <w:b/>
        </w:rPr>
      </w:pPr>
      <w:r>
        <w:rPr>
          <w:b/>
        </w:rPr>
        <w:t>БЕЗПЕКА ЖИТТЯ ТА ЕКОЛОГІЧНА БЕЗПЕКА</w:t>
      </w:r>
    </w:p>
    <w:p w:rsidR="00C20E26" w:rsidRDefault="00AE7B3F" w:rsidP="00B862C4">
      <w:pPr>
        <w:ind w:left="0" w:right="-2" w:firstLine="943"/>
      </w:pPr>
      <w:r>
        <w:t>Заходи цього напрямку передбачають:</w:t>
      </w:r>
    </w:p>
    <w:p w:rsidR="00C20E26" w:rsidRDefault="00AE7B3F" w:rsidP="00B862C4">
      <w:pPr>
        <w:numPr>
          <w:ilvl w:val="0"/>
          <w:numId w:val="13"/>
        </w:numPr>
        <w:spacing w:after="0"/>
        <w:ind w:right="-2"/>
      </w:pPr>
      <w:r>
        <w:t>будівництво та облаштування укриттів у закладах освіти та охорони здоров’я;</w:t>
      </w:r>
    </w:p>
    <w:p w:rsidR="00C20E26" w:rsidRDefault="00AE7B3F" w:rsidP="00B862C4">
      <w:pPr>
        <w:numPr>
          <w:ilvl w:val="0"/>
          <w:numId w:val="13"/>
        </w:numPr>
        <w:spacing w:after="0"/>
        <w:ind w:right="-2"/>
      </w:pPr>
      <w:r>
        <w:t>облаштування укриттів у багатоквартирних будинках;</w:t>
      </w:r>
    </w:p>
    <w:p w:rsidR="00C20E26" w:rsidRDefault="00AE7B3F" w:rsidP="00B862C4">
      <w:pPr>
        <w:numPr>
          <w:ilvl w:val="0"/>
          <w:numId w:val="13"/>
        </w:numPr>
        <w:spacing w:after="0"/>
        <w:ind w:right="-2"/>
      </w:pPr>
      <w:r>
        <w:t xml:space="preserve">будівництво укриттів у містах загального користування: транспортні зупинки; міста відпочинку громадян; </w:t>
      </w:r>
    </w:p>
    <w:p w:rsidR="00C20E26" w:rsidRDefault="00AE7B3F" w:rsidP="00B862C4">
      <w:pPr>
        <w:numPr>
          <w:ilvl w:val="0"/>
          <w:numId w:val="13"/>
        </w:numPr>
        <w:spacing w:after="0"/>
        <w:ind w:right="-2"/>
      </w:pPr>
      <w:r>
        <w:t>підвищення рівня безпеки на автомобільних дорогах та залізниці;</w:t>
      </w:r>
    </w:p>
    <w:p w:rsidR="00C20E26" w:rsidRDefault="00AE7B3F" w:rsidP="00B862C4">
      <w:pPr>
        <w:numPr>
          <w:ilvl w:val="0"/>
          <w:numId w:val="13"/>
        </w:numPr>
        <w:spacing w:after="0"/>
        <w:ind w:right="-2"/>
      </w:pPr>
      <w:r>
        <w:t>будівництво Центру безпеки Бучанської громади;</w:t>
      </w:r>
    </w:p>
    <w:p w:rsidR="00C20E26" w:rsidRDefault="00AE7B3F" w:rsidP="00B862C4">
      <w:pPr>
        <w:numPr>
          <w:ilvl w:val="0"/>
          <w:numId w:val="13"/>
        </w:numPr>
        <w:spacing w:after="0"/>
        <w:ind w:right="-2"/>
      </w:pPr>
      <w:r>
        <w:t>розмінування та знезараження територій від наслідків бойових дій;</w:t>
      </w:r>
    </w:p>
    <w:p w:rsidR="00C20E26" w:rsidRDefault="00AE7B3F" w:rsidP="00B862C4">
      <w:pPr>
        <w:numPr>
          <w:ilvl w:val="0"/>
          <w:numId w:val="13"/>
        </w:numPr>
        <w:spacing w:after="0"/>
        <w:ind w:right="-2"/>
      </w:pPr>
      <w:r>
        <w:t>реконструкція адміністративної будівлі для розміщення Бучанської районної поліції в с.Блиставиця;</w:t>
      </w:r>
    </w:p>
    <w:p w:rsidR="00C20E26" w:rsidRDefault="00AE7B3F" w:rsidP="00B862C4">
      <w:pPr>
        <w:numPr>
          <w:ilvl w:val="0"/>
          <w:numId w:val="13"/>
        </w:numPr>
        <w:ind w:right="-2"/>
      </w:pPr>
      <w:r>
        <w:t>облаштування поліцейських станцій у селищах Ворзель та Бабинці,  селах Гаврилівка та Блиставиця;</w:t>
      </w:r>
    </w:p>
    <w:p w:rsidR="00C20E26" w:rsidRDefault="00AE7B3F" w:rsidP="00B862C4">
      <w:pPr>
        <w:numPr>
          <w:ilvl w:val="0"/>
          <w:numId w:val="13"/>
        </w:numPr>
        <w:ind w:right="-2"/>
      </w:pPr>
      <w:r>
        <w:t>забезпечення резервів питної води;</w:t>
      </w:r>
    </w:p>
    <w:p w:rsidR="00C20E26" w:rsidRDefault="00AE7B3F" w:rsidP="00B862C4">
      <w:pPr>
        <w:numPr>
          <w:ilvl w:val="0"/>
          <w:numId w:val="13"/>
        </w:numPr>
        <w:ind w:right="-2"/>
      </w:pPr>
      <w:r>
        <w:t xml:space="preserve">підвищення надійності джерел і систем енергопостачання; </w:t>
      </w:r>
    </w:p>
    <w:p w:rsidR="00C20E26" w:rsidRDefault="00AE7B3F" w:rsidP="00B862C4">
      <w:pPr>
        <w:numPr>
          <w:ilvl w:val="0"/>
          <w:numId w:val="13"/>
        </w:numPr>
        <w:ind w:right="-2"/>
      </w:pPr>
      <w:r>
        <w:t>забезпечення автономними джерелами енергії для стратегічних об’єктів на випадок аварійних ситуацій.</w:t>
      </w:r>
    </w:p>
    <w:p w:rsidR="00C20E26" w:rsidRDefault="00AE7B3F" w:rsidP="00B862C4">
      <w:pPr>
        <w:numPr>
          <w:ilvl w:val="0"/>
          <w:numId w:val="13"/>
        </w:numPr>
        <w:ind w:right="-2"/>
      </w:pPr>
      <w:r>
        <w:t>будівництво адміністративної будівлі Бучанського міського суду;</w:t>
      </w:r>
    </w:p>
    <w:p w:rsidR="00C20E26" w:rsidRDefault="00C20E26">
      <w:pPr>
        <w:ind w:left="1440" w:right="-427" w:firstLine="0"/>
      </w:pPr>
    </w:p>
    <w:p w:rsidR="00C20E26" w:rsidRDefault="00AE7B3F" w:rsidP="00B862C4">
      <w:pPr>
        <w:ind w:left="0" w:right="-2" w:firstLine="943"/>
      </w:pPr>
      <w:r>
        <w:rPr>
          <w:b/>
        </w:rPr>
        <w:t>ЗМІЦНЕННЯ ІНСТИТУЦІЙНОЇ СПРОМОЖНОСТІ ГРОМАДИ</w:t>
      </w:r>
      <w:r>
        <w:t xml:space="preserve"> передбачає якісне надання послуг мешканцям громади на належній територіальній основі з урахуванням трьох елементів цієї системи: повноваження, ресурси, нагляд за законністю рішень органів місцевого самоврядування. З цією метою буде організовано  вдосконалення відповідних знань і навичок фахівців міської ради для ефективного здійснення місцевого самоврядування та використання можливостей, які надаються децентралізованою системою управління.</w:t>
      </w:r>
    </w:p>
    <w:p w:rsidR="00C20E26" w:rsidRDefault="00AE7B3F" w:rsidP="00B862C4">
      <w:pPr>
        <w:spacing w:line="276" w:lineRule="auto"/>
        <w:ind w:left="0" w:right="-2" w:firstLine="943"/>
      </w:pPr>
      <w:r>
        <w:t>В межах розбудови інституційної спроможності громади заплановано будівництво ЦНАПів в сілищі Ворзель та селах Гаврилівка, Синяк. Для покращення якості надання послуг, створення комфортних умов отримувачам послуг, передбачається реконструкція будівлі Бучанської міської ради. Для забезпечення державними послугами громадян та всіх суб’єктів господарської діяльності громади передбачається:</w:t>
      </w:r>
    </w:p>
    <w:p w:rsidR="00C20E26" w:rsidRDefault="00AE7B3F" w:rsidP="00B862C4">
      <w:pPr>
        <w:numPr>
          <w:ilvl w:val="0"/>
          <w:numId w:val="8"/>
        </w:numPr>
        <w:pBdr>
          <w:top w:val="nil"/>
          <w:left w:val="nil"/>
          <w:bottom w:val="nil"/>
          <w:right w:val="nil"/>
          <w:between w:val="nil"/>
        </w:pBdr>
        <w:spacing w:line="276" w:lineRule="auto"/>
        <w:ind w:right="-2"/>
      </w:pPr>
      <w:r>
        <w:t>Будівництво адміністративної будівлі Бучанського міського суду в м. Буча;</w:t>
      </w:r>
    </w:p>
    <w:p w:rsidR="00C20E26" w:rsidRDefault="00AE7B3F" w:rsidP="00B862C4">
      <w:pPr>
        <w:numPr>
          <w:ilvl w:val="0"/>
          <w:numId w:val="8"/>
        </w:numPr>
        <w:pBdr>
          <w:top w:val="nil"/>
          <w:left w:val="nil"/>
          <w:bottom w:val="nil"/>
          <w:right w:val="nil"/>
          <w:between w:val="nil"/>
        </w:pBdr>
        <w:spacing w:after="0" w:line="276" w:lineRule="auto"/>
        <w:ind w:right="-2"/>
      </w:pPr>
      <w:r>
        <w:t>Будівництво адміністративної будівлі Управління державного казначейства Бучанського району.</w:t>
      </w:r>
    </w:p>
    <w:p w:rsidR="00C20E26" w:rsidRDefault="00C20E26" w:rsidP="00B862C4">
      <w:pPr>
        <w:pBdr>
          <w:top w:val="nil"/>
          <w:left w:val="nil"/>
          <w:bottom w:val="nil"/>
          <w:right w:val="nil"/>
          <w:between w:val="nil"/>
        </w:pBdr>
        <w:spacing w:after="0" w:line="276" w:lineRule="auto"/>
        <w:ind w:left="720" w:right="-2" w:firstLine="0"/>
      </w:pPr>
    </w:p>
    <w:p w:rsidR="00C20E26" w:rsidRDefault="00AE7B3F" w:rsidP="00B862C4">
      <w:pPr>
        <w:spacing w:after="27" w:line="259" w:lineRule="auto"/>
        <w:ind w:right="-2"/>
      </w:pPr>
      <w:r>
        <w:t xml:space="preserve">Метою </w:t>
      </w:r>
      <w:r>
        <w:rPr>
          <w:b/>
        </w:rPr>
        <w:t>ВПРОВАДЖЕННЯ ЦИФРОВИХ РІШЕНЬ В УПРАВЛІННІ</w:t>
      </w:r>
      <w:r>
        <w:t xml:space="preserve"> є збільшення продуктивності та ефективності у прийнятті управлінських рішень. Для досягнення цілей передбачається:</w:t>
      </w:r>
    </w:p>
    <w:p w:rsidR="00C20E26" w:rsidRDefault="00AE7B3F" w:rsidP="00B862C4">
      <w:pPr>
        <w:spacing w:after="27" w:line="259" w:lineRule="auto"/>
        <w:ind w:right="-2"/>
      </w:pPr>
      <w:r>
        <w:t>- впровадження Концепції цифрового розвитку Бучанської міської територіальної громади до 2027 року;</w:t>
      </w:r>
    </w:p>
    <w:p w:rsidR="00C20E26" w:rsidRDefault="00AE7B3F" w:rsidP="00B862C4">
      <w:pPr>
        <w:spacing w:after="27" w:line="259" w:lineRule="auto"/>
        <w:ind w:right="-2"/>
      </w:pPr>
      <w:r>
        <w:t>- впровадження технологій  Smart City.</w:t>
      </w:r>
    </w:p>
    <w:p w:rsidR="00C20E26" w:rsidRDefault="00AE7B3F" w:rsidP="00B862C4">
      <w:pPr>
        <w:ind w:right="-2"/>
      </w:pPr>
      <w:r>
        <w:t>- внесення змін до стратегії розвитку громади у діджитал сфері.</w:t>
      </w:r>
    </w:p>
    <w:p w:rsidR="00C20E26" w:rsidRDefault="00C20E26">
      <w:pPr>
        <w:spacing w:after="27" w:line="259" w:lineRule="auto"/>
        <w:ind w:right="-427"/>
      </w:pPr>
    </w:p>
    <w:p w:rsidR="00C20E26" w:rsidRDefault="00AE7B3F">
      <w:pPr>
        <w:spacing w:after="27" w:line="276" w:lineRule="auto"/>
        <w:ind w:left="0" w:right="4" w:firstLine="943"/>
      </w:pPr>
      <w:r>
        <w:rPr>
          <w:b/>
        </w:rPr>
        <w:t>ЗАБЕЗПЕЧЕННЯ ЕФЕКТИВНОЇ СОЦІАЛЬНОЇ ПОЛІТИКИ</w:t>
      </w:r>
      <w:r>
        <w:t xml:space="preserve"> передбачається реалізація сервісного підходу та задоволення індивідуальних потреб мешканців громади щодо надання соціальних послуг. Створення Бучанського центру психологічної допомоги, з метою подолання психологічних наслідків окупації, стресових станів під час бойових дій. Створення в громаді безбар’єрного простору для людей, які отримали обмеження внаслідок бойових дій.</w:t>
      </w:r>
    </w:p>
    <w:p w:rsidR="00C20E26" w:rsidRDefault="00C20E26">
      <w:pPr>
        <w:spacing w:after="27" w:line="259" w:lineRule="auto"/>
        <w:ind w:left="0" w:right="4" w:firstLine="943"/>
      </w:pPr>
    </w:p>
    <w:p w:rsidR="00C20E26" w:rsidRDefault="00AE7B3F">
      <w:pPr>
        <w:pBdr>
          <w:top w:val="nil"/>
          <w:left w:val="nil"/>
          <w:bottom w:val="nil"/>
          <w:right w:val="nil"/>
          <w:between w:val="nil"/>
        </w:pBdr>
        <w:spacing w:after="0" w:line="276" w:lineRule="auto"/>
        <w:ind w:left="0" w:right="0" w:firstLine="720"/>
      </w:pPr>
      <w:r>
        <w:rPr>
          <w:b/>
        </w:rPr>
        <w:t>ЕНЕРГОЕФЕКТИВНІСТЬ ТА КУРС НА ЗЕЛЕНУ ЕНЕРГЕТИКУ</w:t>
      </w:r>
      <w:r>
        <w:t xml:space="preserve"> має на меті створення умов для стимулювання розвитку високотехнологічного виробництва в громаді зумовлене зростанням попиту на товари та послуги, пов’язані із «чистими» технологіями. Це матиме безпосередній вплив на економічне зростання, появу нових робочих місць в громаді  та збільшення надходжень до місцевого бюджету. Планується протягом п’яти років поступовий перехід теплопостачальних організацій на альтернативні  джерела опалення та зменшення на 50% споживання природного газу. Впровадження заходів щодо покращення енергозбереження в закладах комунальної власності та житловому фонді з використанням передових міжнародних практик. Модернізація системи вуличного освітлення громади. Розбудова та використання альтернативних  джерел енергії, що можуть забезпечувати безперебійне енергопостачання для життєво важливих та  стратегічних об’єктів у випадках надзвичайних ситуацій.</w:t>
      </w:r>
    </w:p>
    <w:p w:rsidR="00C20E26" w:rsidRDefault="00C20E26">
      <w:pPr>
        <w:spacing w:after="27" w:line="259" w:lineRule="auto"/>
        <w:ind w:right="-427"/>
      </w:pPr>
    </w:p>
    <w:p w:rsidR="00C20E26" w:rsidRDefault="00AE7B3F">
      <w:pPr>
        <w:pBdr>
          <w:top w:val="nil"/>
          <w:left w:val="nil"/>
          <w:bottom w:val="nil"/>
          <w:right w:val="nil"/>
          <w:between w:val="nil"/>
        </w:pBdr>
        <w:spacing w:after="0"/>
        <w:ind w:left="0" w:right="4" w:firstLine="943"/>
      </w:pPr>
      <w:r>
        <w:rPr>
          <w:b/>
        </w:rPr>
        <w:t xml:space="preserve">РОЗВИТОК БІЗНЕС-СЕРЕДОВИЩА ТА СЕКТОРІВ ЕКОНОМІКИ З ВИСОКОЮ ДОДАНОЮ ВАРТІСТЮ  </w:t>
      </w:r>
      <w:r>
        <w:t>передбачає</w:t>
      </w:r>
      <w:r>
        <w:rPr>
          <w:b/>
        </w:rPr>
        <w:t xml:space="preserve"> </w:t>
      </w:r>
      <w:r>
        <w:t>відбудувати зруйновані та пошкоджені промислові потужності, залучити інвестиції для будівництва нових підприємств з головним пріоритетом у створенні бази для нарощування високотехнічних можливостей  окремих галузей промисловості з високою доданою вартістю.</w:t>
      </w:r>
    </w:p>
    <w:p w:rsidR="00C20E26" w:rsidRDefault="00AE7B3F">
      <w:pPr>
        <w:pBdr>
          <w:top w:val="nil"/>
          <w:left w:val="nil"/>
          <w:bottom w:val="nil"/>
          <w:right w:val="nil"/>
          <w:between w:val="nil"/>
        </w:pBdr>
        <w:spacing w:after="0"/>
        <w:ind w:left="0" w:right="4" w:firstLine="943"/>
      </w:pPr>
      <w:r>
        <w:t>Просування економічного потенціалу громади на національній та міжнародній арені є однією із стратегічних цілей розвитку. Міська влада сприяє позитивному інвестиційному іміджу громади, створює умови для  зацікавлення інвесторів обирати саме  Бучанську міську територіальну громаду.</w:t>
      </w:r>
    </w:p>
    <w:p w:rsidR="00C20E26" w:rsidRDefault="00AE7B3F">
      <w:pPr>
        <w:pBdr>
          <w:top w:val="nil"/>
          <w:left w:val="nil"/>
          <w:bottom w:val="nil"/>
          <w:right w:val="nil"/>
          <w:between w:val="nil"/>
        </w:pBdr>
        <w:spacing w:after="0"/>
        <w:ind w:left="0" w:right="4" w:firstLine="943"/>
      </w:pPr>
      <w:r>
        <w:t xml:space="preserve">«Економічним магнітом» в громаді має стати територія пріоритетного розвитку Bucha Techno Garden (площа - 3433 га), концепція якої має на меті підвищення інвестиційної привабливості Бучанського району, кластерний розвиток, розвиток кадрового потенціалу, створення робочих місць, ефективна взаємодія усіх суб’єктів інноваційної діяльності на території київського регіону. </w:t>
      </w:r>
    </w:p>
    <w:p w:rsidR="00C20E26" w:rsidRDefault="00AE7B3F">
      <w:pPr>
        <w:pBdr>
          <w:top w:val="nil"/>
          <w:left w:val="nil"/>
          <w:bottom w:val="nil"/>
          <w:right w:val="nil"/>
          <w:between w:val="nil"/>
        </w:pBdr>
        <w:spacing w:after="0"/>
        <w:ind w:left="0" w:right="4" w:firstLine="487"/>
      </w:pPr>
      <w:r>
        <w:t>Впровадження концепції Bucha Techno Garden передбачає пріоритетні напрямки кластерного розвитку  смарт-спеціалізації Київської області.</w:t>
      </w:r>
    </w:p>
    <w:p w:rsidR="00C20E26" w:rsidRDefault="00AE7B3F">
      <w:pPr>
        <w:pBdr>
          <w:top w:val="nil"/>
          <w:left w:val="nil"/>
          <w:bottom w:val="nil"/>
          <w:right w:val="nil"/>
          <w:between w:val="nil"/>
        </w:pBdr>
        <w:spacing w:after="0"/>
        <w:ind w:left="0" w:right="4" w:firstLine="720"/>
        <w:rPr>
          <w:b/>
        </w:rPr>
      </w:pPr>
      <w:r>
        <w:rPr>
          <w:b/>
        </w:rPr>
        <w:t>Пріоритетними завданнями розвитку бізнес-середовища Бучанського громади є:</w:t>
      </w:r>
    </w:p>
    <w:p w:rsidR="00C20E26" w:rsidRDefault="00AE7B3F">
      <w:pPr>
        <w:numPr>
          <w:ilvl w:val="0"/>
          <w:numId w:val="4"/>
        </w:numPr>
        <w:pBdr>
          <w:top w:val="nil"/>
          <w:left w:val="nil"/>
          <w:bottom w:val="nil"/>
          <w:right w:val="nil"/>
          <w:between w:val="nil"/>
        </w:pBdr>
        <w:spacing w:after="0"/>
        <w:ind w:left="426" w:right="20" w:firstLine="0"/>
      </w:pPr>
      <w:r>
        <w:t>створення і консолідація елементів інноваційної інфраструктури та забезпечення безперервності процесу генерації інновацій;</w:t>
      </w:r>
    </w:p>
    <w:p w:rsidR="00C20E26" w:rsidRDefault="00AE7B3F">
      <w:pPr>
        <w:numPr>
          <w:ilvl w:val="0"/>
          <w:numId w:val="4"/>
        </w:numPr>
        <w:pBdr>
          <w:top w:val="nil"/>
          <w:left w:val="nil"/>
          <w:bottom w:val="nil"/>
          <w:right w:val="nil"/>
          <w:between w:val="nil"/>
        </w:pBdr>
        <w:spacing w:after="0"/>
        <w:ind w:left="426" w:right="20" w:firstLine="0"/>
      </w:pPr>
      <w:r>
        <w:t>підтримка розвитку малого і середнього бізнесу, у тому числі інноваційного, шляхом скорочення адміністративних бар’єрів і залучення державних замовлень в інноваційні сектори економіки;</w:t>
      </w:r>
    </w:p>
    <w:p w:rsidR="00C20E26" w:rsidRDefault="00AE7B3F">
      <w:pPr>
        <w:numPr>
          <w:ilvl w:val="0"/>
          <w:numId w:val="4"/>
        </w:numPr>
        <w:pBdr>
          <w:top w:val="nil"/>
          <w:left w:val="nil"/>
          <w:bottom w:val="nil"/>
          <w:right w:val="nil"/>
          <w:between w:val="nil"/>
        </w:pBdr>
        <w:spacing w:after="0"/>
        <w:ind w:left="426" w:right="20" w:firstLine="0"/>
      </w:pPr>
      <w:r>
        <w:t>створення умов для послідовного зростання компаній від стадії стартапу до стійкого бізнесу;</w:t>
      </w:r>
    </w:p>
    <w:p w:rsidR="00C20E26" w:rsidRDefault="00AE7B3F">
      <w:pPr>
        <w:numPr>
          <w:ilvl w:val="0"/>
          <w:numId w:val="4"/>
        </w:numPr>
        <w:pBdr>
          <w:top w:val="nil"/>
          <w:left w:val="nil"/>
          <w:bottom w:val="nil"/>
          <w:right w:val="nil"/>
          <w:between w:val="nil"/>
        </w:pBdr>
        <w:spacing w:after="0"/>
        <w:ind w:left="426" w:right="20" w:firstLine="0"/>
      </w:pPr>
      <w:r>
        <w:t>підтримка підприємств щодо виходу на внутрішні і зовнішні ринки з новою конкурентоспроможною продукцією з високою часткою доданої вартості;</w:t>
      </w:r>
    </w:p>
    <w:p w:rsidR="00C20E26" w:rsidRDefault="00AE7B3F">
      <w:pPr>
        <w:numPr>
          <w:ilvl w:val="0"/>
          <w:numId w:val="4"/>
        </w:numPr>
        <w:pBdr>
          <w:top w:val="nil"/>
          <w:left w:val="nil"/>
          <w:bottom w:val="nil"/>
          <w:right w:val="nil"/>
          <w:between w:val="nil"/>
        </w:pBdr>
        <w:spacing w:after="0"/>
        <w:ind w:left="426" w:right="20" w:firstLine="0"/>
      </w:pPr>
      <w:r>
        <w:t>підвищення інвестиційної привабливості інноваційного сектора економіки, істотне збільшення частки високотехнологічної продукції у валовому регіональному продукті регіону, розширення бази оподаткування та підвищення прибутковості бюджетів усіх рівнів;</w:t>
      </w:r>
    </w:p>
    <w:p w:rsidR="00C20E26" w:rsidRDefault="00AE7B3F">
      <w:pPr>
        <w:numPr>
          <w:ilvl w:val="0"/>
          <w:numId w:val="4"/>
        </w:numPr>
        <w:pBdr>
          <w:top w:val="nil"/>
          <w:left w:val="nil"/>
          <w:bottom w:val="nil"/>
          <w:right w:val="nil"/>
          <w:between w:val="nil"/>
        </w:pBdr>
        <w:spacing w:after="0"/>
        <w:ind w:left="426" w:right="20" w:firstLine="0"/>
      </w:pPr>
      <w:r>
        <w:t>створення нових робочих місць, залучення молодих фахівців в інноваційні види діяльності, сприяння підготовці інженерних кадрів шляхом створення цілісного інтегрованого освітнього простору;</w:t>
      </w:r>
    </w:p>
    <w:p w:rsidR="00C20E26" w:rsidRDefault="00AE7B3F">
      <w:pPr>
        <w:numPr>
          <w:ilvl w:val="0"/>
          <w:numId w:val="4"/>
        </w:numPr>
        <w:pBdr>
          <w:top w:val="nil"/>
          <w:left w:val="nil"/>
          <w:bottom w:val="nil"/>
          <w:right w:val="nil"/>
          <w:between w:val="nil"/>
        </w:pBdr>
        <w:spacing w:after="0"/>
        <w:ind w:left="426" w:right="20" w:firstLine="0"/>
      </w:pPr>
      <w:r>
        <w:t>збільшення зайнятості населення, комплексне вирішення питання соціальних проблем, здійснення програм житлового будівництва;</w:t>
      </w:r>
    </w:p>
    <w:p w:rsidR="00C20E26" w:rsidRDefault="00AE7B3F">
      <w:pPr>
        <w:numPr>
          <w:ilvl w:val="0"/>
          <w:numId w:val="4"/>
        </w:numPr>
        <w:pBdr>
          <w:top w:val="nil"/>
          <w:left w:val="nil"/>
          <w:bottom w:val="nil"/>
          <w:right w:val="nil"/>
          <w:between w:val="nil"/>
        </w:pBdr>
        <w:spacing w:after="0"/>
        <w:ind w:left="426" w:right="20" w:firstLine="0"/>
      </w:pPr>
      <w:r>
        <w:t>формування бізнес-середовища, керуючись здатністю розумно використовувати, створювати та фінансувати ресурси, що становлять основу економіки регіону.</w:t>
      </w:r>
    </w:p>
    <w:p w:rsidR="00C20E26" w:rsidRDefault="00C20E26">
      <w:pPr>
        <w:pBdr>
          <w:top w:val="nil"/>
          <w:left w:val="nil"/>
          <w:bottom w:val="nil"/>
          <w:right w:val="nil"/>
          <w:between w:val="nil"/>
        </w:pBdr>
        <w:spacing w:after="0"/>
        <w:ind w:left="992" w:right="-427" w:firstLine="0"/>
        <w:rPr>
          <w:b/>
        </w:rPr>
      </w:pPr>
    </w:p>
    <w:p w:rsidR="00C20E26" w:rsidRDefault="00AE7B3F">
      <w:pPr>
        <w:pBdr>
          <w:top w:val="nil"/>
          <w:left w:val="nil"/>
          <w:bottom w:val="nil"/>
          <w:right w:val="nil"/>
          <w:between w:val="nil"/>
        </w:pBdr>
        <w:spacing w:after="0"/>
        <w:ind w:right="-427"/>
        <w:rPr>
          <w:b/>
        </w:rPr>
      </w:pPr>
      <w:r>
        <w:rPr>
          <w:b/>
        </w:rPr>
        <w:t xml:space="preserve">СПІВРОБІТНИЦТВО З МІЖНАРОДНИМИ ОРГАНІЗАЦІЯМИ </w:t>
      </w:r>
    </w:p>
    <w:p w:rsidR="00C20E26" w:rsidRDefault="00AE7B3F" w:rsidP="00B862C4">
      <w:pPr>
        <w:pBdr>
          <w:top w:val="nil"/>
          <w:left w:val="nil"/>
          <w:bottom w:val="nil"/>
          <w:right w:val="nil"/>
          <w:between w:val="nil"/>
        </w:pBdr>
        <w:spacing w:after="0"/>
        <w:ind w:right="-2"/>
        <w:rPr>
          <w:b/>
        </w:rPr>
      </w:pPr>
      <w:r>
        <w:t xml:space="preserve">Буча підтримує ділові та дружні стосунки з містами-побратимами, які першими протягнули руку допомоги після деокупації громади. Це муніципалітети міст Тушин (Польща), Тячів (Україна), Паланга (Литва),  Пшина (Польща), Кочев’є (Словенія).   </w:t>
      </w:r>
      <w:r>
        <w:rPr>
          <w:b/>
        </w:rPr>
        <w:t xml:space="preserve"> </w:t>
      </w:r>
    </w:p>
    <w:p w:rsidR="00C20E26" w:rsidRDefault="00AE7B3F" w:rsidP="00B862C4">
      <w:pPr>
        <w:pBdr>
          <w:top w:val="nil"/>
          <w:left w:val="nil"/>
          <w:bottom w:val="nil"/>
          <w:right w:val="nil"/>
          <w:between w:val="nil"/>
        </w:pBdr>
        <w:spacing w:after="0"/>
        <w:ind w:right="-2"/>
      </w:pPr>
      <w:r>
        <w:t xml:space="preserve">За півроку після визволення громади Бучанська міська рада за результатами активного розвитку міжнародного напрямку роботи підписала ще п’ять меморандумів  щодо співпраці муніципалітетів з містами Бергамо (Італія), Бергіш-Гладбах (Німеччина), Дюнкерк (Франція), Кашкайш (Португалія), Катовіце (Польща). Співпраця муніципалітетів переходить на інший рівень, а саме координації зусиль на отримання позитивного результату у відновленні  і реалізації прав та соціальних гарантій, передбачених законодавством України, особам, які постраждали від бойових дій, задоволення їх суспільних інтересів, зокрема житлових. Міста-побратими створюють фонди для відбудови зруйнованих об’єктів інфраструктури та будівництво нових соціально значущих об’єктів Бучанської громади. </w:t>
      </w:r>
    </w:p>
    <w:p w:rsidR="00C20E26" w:rsidRDefault="00AE7B3F" w:rsidP="00B862C4">
      <w:pPr>
        <w:pBdr>
          <w:top w:val="nil"/>
          <w:left w:val="nil"/>
          <w:bottom w:val="nil"/>
          <w:right w:val="nil"/>
          <w:between w:val="nil"/>
        </w:pBdr>
        <w:spacing w:after="0"/>
        <w:ind w:right="-2"/>
      </w:pPr>
      <w:r>
        <w:t>Участь громади у проекті City4City дозволяє органам місцевого самоврядування України та інших регіонів Європи поділитися своїми потребами та пропозиціями, пов’язаними з міською інфраструктурою, а також налагодити прямі зв’язки для співпраці з отримання практичної допомоги.</w:t>
      </w:r>
    </w:p>
    <w:p w:rsidR="00C20E26" w:rsidRDefault="00AE7B3F" w:rsidP="00B862C4">
      <w:pPr>
        <w:pBdr>
          <w:top w:val="nil"/>
          <w:left w:val="nil"/>
          <w:bottom w:val="nil"/>
          <w:right w:val="nil"/>
          <w:between w:val="nil"/>
        </w:pBdr>
        <w:spacing w:after="0"/>
        <w:ind w:right="-2"/>
      </w:pPr>
      <w:r>
        <w:t>За результатами міжнародної співпраці Бучанська міська рада планує отримати допомогу за наступними напрямками:</w:t>
      </w:r>
    </w:p>
    <w:p w:rsidR="00C20E26" w:rsidRDefault="00AE7B3F" w:rsidP="00B862C4">
      <w:pPr>
        <w:numPr>
          <w:ilvl w:val="0"/>
          <w:numId w:val="4"/>
        </w:numPr>
        <w:pBdr>
          <w:top w:val="nil"/>
          <w:left w:val="nil"/>
          <w:bottom w:val="nil"/>
          <w:right w:val="nil"/>
          <w:between w:val="nil"/>
        </w:pBdr>
        <w:spacing w:after="0"/>
        <w:ind w:left="851" w:right="-2" w:hanging="142"/>
        <w:jc w:val="left"/>
      </w:pPr>
      <w:r>
        <w:t>сприяння реалізації проектів по відновленню житлового фонду, закладів освіти, культури, спорту, відбудови інфраструктури;</w:t>
      </w:r>
    </w:p>
    <w:p w:rsidR="00C20E26" w:rsidRDefault="00AE7B3F">
      <w:pPr>
        <w:numPr>
          <w:ilvl w:val="0"/>
          <w:numId w:val="4"/>
        </w:numPr>
        <w:pBdr>
          <w:top w:val="nil"/>
          <w:left w:val="nil"/>
          <w:bottom w:val="nil"/>
          <w:right w:val="nil"/>
          <w:between w:val="nil"/>
        </w:pBdr>
        <w:spacing w:after="0"/>
        <w:ind w:left="851" w:right="-427" w:hanging="142"/>
        <w:jc w:val="left"/>
      </w:pPr>
      <w:r>
        <w:t>покращення якості охорони здоров'я, доступ до медичних послуг, безплатних лікарських препаратів, психологічна підтримка населення, консультації, надання медичного обладнання, діагностичні процедури у вигляді гуманітарної допомоги;</w:t>
      </w:r>
    </w:p>
    <w:p w:rsidR="00C20E26" w:rsidRDefault="00AE7B3F">
      <w:pPr>
        <w:numPr>
          <w:ilvl w:val="0"/>
          <w:numId w:val="4"/>
        </w:numPr>
        <w:pBdr>
          <w:top w:val="nil"/>
          <w:left w:val="nil"/>
          <w:bottom w:val="nil"/>
          <w:right w:val="nil"/>
          <w:between w:val="nil"/>
        </w:pBdr>
        <w:spacing w:after="0"/>
        <w:ind w:left="851" w:right="-427" w:hanging="142"/>
        <w:jc w:val="left"/>
      </w:pPr>
      <w:r>
        <w:t>облаштування бомбосховищ для цивільного захисту населення;</w:t>
      </w:r>
    </w:p>
    <w:p w:rsidR="00C20E26" w:rsidRDefault="00AE7B3F">
      <w:pPr>
        <w:numPr>
          <w:ilvl w:val="0"/>
          <w:numId w:val="4"/>
        </w:numPr>
        <w:pBdr>
          <w:top w:val="nil"/>
          <w:left w:val="nil"/>
          <w:bottom w:val="nil"/>
          <w:right w:val="nil"/>
          <w:between w:val="nil"/>
        </w:pBdr>
        <w:spacing w:after="0"/>
        <w:ind w:left="851" w:right="-427" w:hanging="142"/>
        <w:jc w:val="left"/>
      </w:pPr>
      <w:r>
        <w:t>будівництво амбулаторій для наближення медичної послуги до місця проживання;</w:t>
      </w:r>
    </w:p>
    <w:p w:rsidR="00C20E26" w:rsidRDefault="00AE7B3F">
      <w:pPr>
        <w:numPr>
          <w:ilvl w:val="0"/>
          <w:numId w:val="4"/>
        </w:numPr>
        <w:pBdr>
          <w:top w:val="nil"/>
          <w:left w:val="nil"/>
          <w:bottom w:val="nil"/>
          <w:right w:val="nil"/>
          <w:between w:val="nil"/>
        </w:pBdr>
        <w:spacing w:after="0"/>
        <w:ind w:left="851" w:right="-427" w:hanging="142"/>
        <w:jc w:val="left"/>
      </w:pPr>
      <w:r>
        <w:t>будівництво закладів освіти для охоплення освітньою послугою всіх мешканців громади;</w:t>
      </w:r>
    </w:p>
    <w:p w:rsidR="00C20E26" w:rsidRDefault="00AE7B3F">
      <w:pPr>
        <w:numPr>
          <w:ilvl w:val="0"/>
          <w:numId w:val="4"/>
        </w:numPr>
        <w:pBdr>
          <w:top w:val="nil"/>
          <w:left w:val="nil"/>
          <w:bottom w:val="nil"/>
          <w:right w:val="nil"/>
          <w:between w:val="nil"/>
        </w:pBdr>
        <w:spacing w:after="0"/>
        <w:ind w:left="851" w:right="-427" w:hanging="142"/>
        <w:jc w:val="left"/>
      </w:pPr>
      <w:r>
        <w:t>реалізація нових інвестиційних проектів з метою створення робочих місць та збільшення надходжень до місцевого бюджету.</w:t>
      </w:r>
    </w:p>
    <w:p w:rsidR="00C20E26" w:rsidRDefault="00AE7B3F" w:rsidP="00B862C4">
      <w:pPr>
        <w:pBdr>
          <w:top w:val="nil"/>
          <w:left w:val="nil"/>
          <w:bottom w:val="nil"/>
          <w:right w:val="nil"/>
          <w:between w:val="nil"/>
        </w:pBdr>
        <w:spacing w:after="0"/>
        <w:ind w:right="-2"/>
      </w:pPr>
      <w:r>
        <w:t>Бучанська міська рада бере активну участь у міжнародних форумах, програмах, присвячених формуванню плану дій по відбудові України.</w:t>
      </w:r>
    </w:p>
    <w:p w:rsidR="00C20E26" w:rsidRDefault="00AE7B3F" w:rsidP="00B862C4">
      <w:pPr>
        <w:pBdr>
          <w:top w:val="nil"/>
          <w:left w:val="nil"/>
          <w:bottom w:val="nil"/>
          <w:right w:val="nil"/>
          <w:between w:val="nil"/>
        </w:pBdr>
        <w:spacing w:after="0"/>
        <w:ind w:right="-2"/>
      </w:pPr>
      <w:r>
        <w:t>В рамках міжнародної співпраці передбачаються офіційні зустрічі, поїздки, підписання меморандумів, угод про партнерство, реалізацію спільних проектів з метою відновлення та будівництва соціальної інфраструктури громади.</w:t>
      </w:r>
      <w:bookmarkStart w:id="5" w:name="_GoBack"/>
      <w:bookmarkEnd w:id="5"/>
    </w:p>
    <w:p w:rsidR="00C20E26" w:rsidRDefault="00C20E26" w:rsidP="00B862C4">
      <w:pPr>
        <w:pBdr>
          <w:top w:val="nil"/>
          <w:left w:val="nil"/>
          <w:bottom w:val="nil"/>
          <w:right w:val="nil"/>
          <w:between w:val="nil"/>
        </w:pBdr>
        <w:spacing w:after="0"/>
        <w:ind w:right="-2"/>
      </w:pPr>
    </w:p>
    <w:p w:rsidR="00C20E26" w:rsidRDefault="00AE7B3F" w:rsidP="00B862C4">
      <w:pPr>
        <w:pBdr>
          <w:top w:val="nil"/>
          <w:left w:val="nil"/>
          <w:bottom w:val="nil"/>
          <w:right w:val="nil"/>
          <w:between w:val="nil"/>
        </w:pBdr>
        <w:spacing w:after="0"/>
        <w:ind w:right="-2"/>
        <w:jc w:val="left"/>
        <w:rPr>
          <w:b/>
        </w:rPr>
      </w:pPr>
      <w:r>
        <w:t xml:space="preserve"> </w:t>
      </w:r>
      <w:r>
        <w:rPr>
          <w:b/>
        </w:rPr>
        <w:t>ВІДНОВЛЕННЯ Й МОДЕРНІЗАЦІЯ ЖИТЛА ТА ІНФРАСТРУКТУРИ:</w:t>
      </w:r>
    </w:p>
    <w:p w:rsidR="00C20E26" w:rsidRDefault="00AE7B3F" w:rsidP="00B862C4">
      <w:pPr>
        <w:numPr>
          <w:ilvl w:val="0"/>
          <w:numId w:val="4"/>
        </w:numPr>
        <w:pBdr>
          <w:top w:val="nil"/>
          <w:left w:val="nil"/>
          <w:bottom w:val="nil"/>
          <w:right w:val="nil"/>
          <w:between w:val="nil"/>
        </w:pBdr>
        <w:spacing w:after="0"/>
        <w:ind w:left="851" w:right="-2" w:hanging="142"/>
        <w:jc w:val="left"/>
      </w:pPr>
      <w:r>
        <w:t>будівництво (відновлення зруйнованих) об’єктів, із забезпеченням енергоефективності та безбар’єрності;</w:t>
      </w:r>
    </w:p>
    <w:p w:rsidR="00C20E26" w:rsidRDefault="00AE7B3F" w:rsidP="00B862C4">
      <w:pPr>
        <w:numPr>
          <w:ilvl w:val="0"/>
          <w:numId w:val="4"/>
        </w:numPr>
        <w:pBdr>
          <w:top w:val="nil"/>
          <w:left w:val="nil"/>
          <w:bottom w:val="nil"/>
          <w:right w:val="nil"/>
          <w:between w:val="nil"/>
        </w:pBdr>
        <w:spacing w:after="0"/>
        <w:ind w:left="851" w:right="-2" w:hanging="142"/>
        <w:jc w:val="left"/>
      </w:pPr>
      <w:r>
        <w:t>наповнення фондів соціального і тимчасового життя;</w:t>
      </w:r>
    </w:p>
    <w:p w:rsidR="00C20E26" w:rsidRDefault="00AE7B3F" w:rsidP="00B862C4">
      <w:pPr>
        <w:numPr>
          <w:ilvl w:val="0"/>
          <w:numId w:val="4"/>
        </w:numPr>
        <w:pBdr>
          <w:top w:val="nil"/>
          <w:left w:val="nil"/>
          <w:bottom w:val="nil"/>
          <w:right w:val="nil"/>
          <w:between w:val="nil"/>
        </w:pBdr>
        <w:spacing w:after="0"/>
        <w:ind w:left="851" w:right="-2" w:hanging="142"/>
        <w:jc w:val="left"/>
      </w:pPr>
      <w:r>
        <w:t>впровадження інформаційно-просвітницької кампанії для підвищення обізнаності громадян щодо сталого енергетичного розвитку громади;</w:t>
      </w:r>
    </w:p>
    <w:p w:rsidR="00C20E26" w:rsidRDefault="00AE7B3F" w:rsidP="00B862C4">
      <w:pPr>
        <w:numPr>
          <w:ilvl w:val="0"/>
          <w:numId w:val="4"/>
        </w:numPr>
        <w:pBdr>
          <w:top w:val="nil"/>
          <w:left w:val="nil"/>
          <w:bottom w:val="nil"/>
          <w:right w:val="nil"/>
          <w:between w:val="nil"/>
        </w:pBdr>
        <w:spacing w:after="0"/>
        <w:ind w:left="851" w:right="-2" w:hanging="142"/>
        <w:jc w:val="left"/>
      </w:pPr>
      <w:r>
        <w:t>нове будівництво житлової інфраструктури відповідно до кращих практик міського планування;</w:t>
      </w:r>
    </w:p>
    <w:p w:rsidR="00C20E26" w:rsidRDefault="00AE7B3F" w:rsidP="00B862C4">
      <w:pPr>
        <w:numPr>
          <w:ilvl w:val="0"/>
          <w:numId w:val="4"/>
        </w:numPr>
        <w:pBdr>
          <w:top w:val="nil"/>
          <w:left w:val="nil"/>
          <w:bottom w:val="nil"/>
          <w:right w:val="nil"/>
          <w:between w:val="nil"/>
        </w:pBdr>
        <w:spacing w:after="0"/>
        <w:ind w:left="851" w:right="-2" w:hanging="142"/>
        <w:jc w:val="left"/>
      </w:pPr>
      <w:r>
        <w:t xml:space="preserve">проведення капітального  ремонту (реконструкції) будинків, що зазнали пошкоджень внаслідок збройної агресії </w:t>
      </w:r>
      <w:proofErr w:type="spellStart"/>
      <w:r>
        <w:t>рф</w:t>
      </w:r>
      <w:proofErr w:type="spellEnd"/>
      <w:r>
        <w:t>;</w:t>
      </w:r>
    </w:p>
    <w:p w:rsidR="00C20E26" w:rsidRDefault="00AE7B3F" w:rsidP="00B862C4">
      <w:pPr>
        <w:numPr>
          <w:ilvl w:val="0"/>
          <w:numId w:val="4"/>
        </w:numPr>
        <w:pBdr>
          <w:top w:val="nil"/>
          <w:left w:val="nil"/>
          <w:bottom w:val="nil"/>
          <w:right w:val="nil"/>
          <w:between w:val="nil"/>
        </w:pBdr>
        <w:spacing w:after="0"/>
        <w:ind w:left="851" w:right="-2" w:hanging="142"/>
        <w:jc w:val="left"/>
      </w:pPr>
      <w:r>
        <w:t xml:space="preserve">проведення поточного ремонту будинків, що зазнали пошкоджень внаслідок збройної агресії </w:t>
      </w:r>
      <w:proofErr w:type="spellStart"/>
      <w:r>
        <w:t>рф</w:t>
      </w:r>
      <w:proofErr w:type="spellEnd"/>
      <w:r>
        <w:t>;</w:t>
      </w:r>
    </w:p>
    <w:p w:rsidR="00C20E26" w:rsidRDefault="00AE7B3F" w:rsidP="00B862C4">
      <w:pPr>
        <w:numPr>
          <w:ilvl w:val="0"/>
          <w:numId w:val="4"/>
        </w:numPr>
        <w:pBdr>
          <w:top w:val="nil"/>
          <w:left w:val="nil"/>
          <w:bottom w:val="nil"/>
          <w:right w:val="nil"/>
          <w:between w:val="nil"/>
        </w:pBdr>
        <w:spacing w:after="0"/>
        <w:ind w:left="851" w:right="-2" w:hanging="142"/>
        <w:jc w:val="left"/>
      </w:pPr>
      <w:r>
        <w:t>ремонт реконструкція та переобладнання нежитлових приміщень, для тимчасового проживання/перебування;</w:t>
      </w:r>
    </w:p>
    <w:p w:rsidR="00C20E26" w:rsidRDefault="00AE7B3F" w:rsidP="00B862C4">
      <w:pPr>
        <w:numPr>
          <w:ilvl w:val="0"/>
          <w:numId w:val="4"/>
        </w:numPr>
        <w:pBdr>
          <w:top w:val="nil"/>
          <w:left w:val="nil"/>
          <w:bottom w:val="nil"/>
          <w:right w:val="nil"/>
          <w:between w:val="nil"/>
        </w:pBdr>
        <w:spacing w:after="0"/>
        <w:ind w:left="851" w:right="-2" w:hanging="142"/>
        <w:jc w:val="left"/>
      </w:pPr>
      <w:r>
        <w:t>створення інформаційно-аналітичної системи збору, обробки і аналізу інформації від підприємств сфери житлово-комунального господарства про стан життєзабезпечення населених пунктів громади;</w:t>
      </w:r>
    </w:p>
    <w:p w:rsidR="00C20E26" w:rsidRDefault="00AE7B3F" w:rsidP="00B862C4">
      <w:pPr>
        <w:numPr>
          <w:ilvl w:val="0"/>
          <w:numId w:val="4"/>
        </w:numPr>
        <w:pBdr>
          <w:top w:val="nil"/>
          <w:left w:val="nil"/>
          <w:bottom w:val="nil"/>
          <w:right w:val="nil"/>
          <w:between w:val="nil"/>
        </w:pBdr>
        <w:spacing w:after="0"/>
        <w:ind w:left="851" w:right="-2" w:hanging="142"/>
        <w:jc w:val="left"/>
      </w:pPr>
      <w:r>
        <w:t>автоматизація систем централізованого теплопостачання;</w:t>
      </w:r>
    </w:p>
    <w:p w:rsidR="00C20E26" w:rsidRDefault="00AE7B3F" w:rsidP="00B862C4">
      <w:pPr>
        <w:numPr>
          <w:ilvl w:val="0"/>
          <w:numId w:val="4"/>
        </w:numPr>
        <w:pBdr>
          <w:top w:val="nil"/>
          <w:left w:val="nil"/>
          <w:bottom w:val="nil"/>
          <w:right w:val="nil"/>
          <w:between w:val="nil"/>
        </w:pBdr>
        <w:spacing w:after="0"/>
        <w:ind w:left="851" w:right="-2" w:hanging="142"/>
        <w:jc w:val="left"/>
      </w:pPr>
      <w:r>
        <w:t>будівництво об’єктів поводження з побутовими відходами;</w:t>
      </w:r>
    </w:p>
    <w:p w:rsidR="00C20E26" w:rsidRDefault="00AE7B3F" w:rsidP="00B862C4">
      <w:pPr>
        <w:numPr>
          <w:ilvl w:val="0"/>
          <w:numId w:val="4"/>
        </w:numPr>
        <w:pBdr>
          <w:top w:val="nil"/>
          <w:left w:val="nil"/>
          <w:bottom w:val="nil"/>
          <w:right w:val="nil"/>
          <w:between w:val="nil"/>
        </w:pBdr>
        <w:spacing w:after="0"/>
        <w:ind w:left="851" w:right="-2" w:hanging="142"/>
        <w:jc w:val="left"/>
      </w:pPr>
      <w:r>
        <w:t>відновлення промислового виробництва та працевлаштування ВПО на базі індустріальних парків;</w:t>
      </w:r>
    </w:p>
    <w:p w:rsidR="00C20E26" w:rsidRDefault="00AE7B3F" w:rsidP="00B862C4">
      <w:pPr>
        <w:numPr>
          <w:ilvl w:val="0"/>
          <w:numId w:val="4"/>
        </w:numPr>
        <w:pBdr>
          <w:top w:val="nil"/>
          <w:left w:val="nil"/>
          <w:bottom w:val="nil"/>
          <w:right w:val="nil"/>
          <w:between w:val="nil"/>
        </w:pBdr>
        <w:spacing w:after="0"/>
        <w:ind w:left="851" w:right="-2" w:hanging="142"/>
        <w:jc w:val="left"/>
      </w:pPr>
      <w:r>
        <w:t>запровадити автоматизацію та диспетчеризацію процесів виробництва, розподілу та обліку реалізації питної води;</w:t>
      </w:r>
    </w:p>
    <w:p w:rsidR="00C20E26" w:rsidRDefault="00AE7B3F" w:rsidP="00B862C4">
      <w:pPr>
        <w:numPr>
          <w:ilvl w:val="0"/>
          <w:numId w:val="4"/>
        </w:numPr>
        <w:pBdr>
          <w:top w:val="nil"/>
          <w:left w:val="nil"/>
          <w:bottom w:val="nil"/>
          <w:right w:val="nil"/>
          <w:between w:val="nil"/>
        </w:pBdr>
        <w:spacing w:after="0"/>
        <w:ind w:left="851" w:right="-2" w:hanging="142"/>
        <w:jc w:val="left"/>
      </w:pPr>
      <w:r>
        <w:t>запровадити автоматизацію та диспетчеризацію процесів водовідведення та очищення стічних вод;</w:t>
      </w:r>
    </w:p>
    <w:p w:rsidR="00C20E26" w:rsidRDefault="00AE7B3F" w:rsidP="00B862C4">
      <w:pPr>
        <w:numPr>
          <w:ilvl w:val="0"/>
          <w:numId w:val="4"/>
        </w:numPr>
        <w:pBdr>
          <w:top w:val="nil"/>
          <w:left w:val="nil"/>
          <w:bottom w:val="nil"/>
          <w:right w:val="nil"/>
          <w:between w:val="nil"/>
        </w:pBdr>
        <w:spacing w:after="0"/>
        <w:ind w:left="851" w:right="-2" w:hanging="142"/>
        <w:jc w:val="left"/>
      </w:pPr>
      <w:proofErr w:type="spellStart"/>
      <w:r>
        <w:t>термомодернізація</w:t>
      </w:r>
      <w:proofErr w:type="spellEnd"/>
      <w:r>
        <w:t xml:space="preserve"> багатоквартирних та індивідуальних житлових будинків.</w:t>
      </w:r>
    </w:p>
    <w:p w:rsidR="00C20E26" w:rsidRDefault="00AE7B3F" w:rsidP="00B862C4">
      <w:pPr>
        <w:pBdr>
          <w:top w:val="nil"/>
          <w:left w:val="nil"/>
          <w:bottom w:val="nil"/>
          <w:right w:val="nil"/>
          <w:between w:val="nil"/>
        </w:pBdr>
        <w:spacing w:after="0"/>
        <w:ind w:left="1080" w:right="-2" w:firstLine="0"/>
        <w:jc w:val="left"/>
        <w:rPr>
          <w:b/>
        </w:rPr>
      </w:pPr>
      <w:r>
        <w:rPr>
          <w:b/>
        </w:rPr>
        <w:t>Розбудова об’єктів теплопостачання для житлового фонду:</w:t>
      </w:r>
    </w:p>
    <w:p w:rsidR="00C20E26" w:rsidRDefault="00AE7B3F" w:rsidP="00B862C4">
      <w:pPr>
        <w:numPr>
          <w:ilvl w:val="0"/>
          <w:numId w:val="4"/>
        </w:numPr>
        <w:pBdr>
          <w:top w:val="nil"/>
          <w:left w:val="nil"/>
          <w:bottom w:val="nil"/>
          <w:right w:val="nil"/>
          <w:between w:val="nil"/>
        </w:pBdr>
        <w:spacing w:after="0" w:line="240" w:lineRule="auto"/>
        <w:ind w:left="851" w:right="-2" w:hanging="142"/>
        <w:jc w:val="left"/>
      </w:pPr>
      <w:r>
        <w:t xml:space="preserve">Будівництво котельні контейнерного типу "блочного типу" потужністю 5МВт Буча, вул. </w:t>
      </w:r>
      <w:proofErr w:type="spellStart"/>
      <w:r>
        <w:t>Тарасівська</w:t>
      </w:r>
      <w:proofErr w:type="spellEnd"/>
      <w:r>
        <w:t>;</w:t>
      </w:r>
    </w:p>
    <w:p w:rsidR="00C20E26" w:rsidRDefault="00AE7B3F" w:rsidP="00B862C4">
      <w:pPr>
        <w:numPr>
          <w:ilvl w:val="0"/>
          <w:numId w:val="4"/>
        </w:numPr>
        <w:pBdr>
          <w:top w:val="nil"/>
          <w:left w:val="nil"/>
          <w:bottom w:val="nil"/>
          <w:right w:val="nil"/>
          <w:between w:val="nil"/>
        </w:pBdr>
        <w:spacing w:after="0" w:line="240" w:lineRule="auto"/>
        <w:ind w:left="851" w:right="-2" w:hanging="142"/>
        <w:jc w:val="left"/>
      </w:pPr>
      <w:r>
        <w:t>Будівництво котельні контейнерного типу "блочного типу" потужністю 8МВт Буча, вул. Героїв Майдану;</w:t>
      </w:r>
    </w:p>
    <w:p w:rsidR="00C20E26" w:rsidRDefault="00AE7B3F" w:rsidP="00B862C4">
      <w:pPr>
        <w:numPr>
          <w:ilvl w:val="0"/>
          <w:numId w:val="4"/>
        </w:numPr>
        <w:pBdr>
          <w:top w:val="nil"/>
          <w:left w:val="nil"/>
          <w:bottom w:val="nil"/>
          <w:right w:val="nil"/>
          <w:between w:val="nil"/>
        </w:pBdr>
        <w:spacing w:after="0" w:line="240" w:lineRule="auto"/>
        <w:ind w:left="851" w:right="-2" w:hanging="142"/>
        <w:jc w:val="left"/>
      </w:pPr>
      <w:r>
        <w:t xml:space="preserve">Будівництво котельні контейнерного типу "блочного типу" потужністю 1МВт </w:t>
      </w:r>
      <w:proofErr w:type="spellStart"/>
      <w:r>
        <w:t>Гаврилівка</w:t>
      </w:r>
      <w:proofErr w:type="spellEnd"/>
      <w:r>
        <w:t>, вул.Садова,1;</w:t>
      </w:r>
    </w:p>
    <w:p w:rsidR="00C20E26" w:rsidRDefault="00AE7B3F" w:rsidP="00B862C4">
      <w:pPr>
        <w:numPr>
          <w:ilvl w:val="0"/>
          <w:numId w:val="4"/>
        </w:numPr>
        <w:pBdr>
          <w:top w:val="nil"/>
          <w:left w:val="nil"/>
          <w:bottom w:val="nil"/>
          <w:right w:val="nil"/>
          <w:between w:val="nil"/>
        </w:pBdr>
        <w:spacing w:after="0" w:line="240" w:lineRule="auto"/>
        <w:ind w:left="851" w:right="-2" w:hanging="142"/>
        <w:jc w:val="left"/>
      </w:pPr>
      <w:r>
        <w:t xml:space="preserve">Будівництво котельні контейнерного типу "блочного типу" потужністю 0,6 </w:t>
      </w:r>
      <w:proofErr w:type="spellStart"/>
      <w:r>
        <w:t>МВт</w:t>
      </w:r>
      <w:proofErr w:type="spellEnd"/>
      <w:r>
        <w:t xml:space="preserve"> Синяк.</w:t>
      </w:r>
    </w:p>
    <w:p w:rsidR="00C20E26" w:rsidRDefault="00AE7B3F" w:rsidP="00B862C4">
      <w:pPr>
        <w:numPr>
          <w:ilvl w:val="0"/>
          <w:numId w:val="4"/>
        </w:numPr>
        <w:pBdr>
          <w:top w:val="nil"/>
          <w:left w:val="nil"/>
          <w:bottom w:val="nil"/>
          <w:right w:val="nil"/>
          <w:between w:val="nil"/>
        </w:pBdr>
        <w:spacing w:after="0" w:line="240" w:lineRule="auto"/>
        <w:ind w:left="851" w:right="-2" w:hanging="142"/>
        <w:jc w:val="left"/>
      </w:pPr>
      <w:r>
        <w:rPr>
          <w:b/>
        </w:rPr>
        <w:t>Розбудова об’єктів теплопостачання для закладів освіти:</w:t>
      </w:r>
    </w:p>
    <w:p w:rsidR="00C20E26" w:rsidRDefault="00AE7B3F" w:rsidP="00B862C4">
      <w:pPr>
        <w:numPr>
          <w:ilvl w:val="0"/>
          <w:numId w:val="4"/>
        </w:numPr>
        <w:pBdr>
          <w:top w:val="nil"/>
          <w:left w:val="nil"/>
          <w:bottom w:val="nil"/>
          <w:right w:val="nil"/>
          <w:between w:val="nil"/>
        </w:pBdr>
        <w:spacing w:after="0" w:line="240" w:lineRule="auto"/>
        <w:ind w:left="851" w:right="-2" w:hanging="142"/>
        <w:jc w:val="left"/>
      </w:pPr>
      <w:r>
        <w:t xml:space="preserve">Будівництво котельні контейнерного типу "блочного типу" потужністю 0,8 </w:t>
      </w:r>
      <w:proofErr w:type="spellStart"/>
      <w:r>
        <w:t>МВт</w:t>
      </w:r>
      <w:proofErr w:type="spellEnd"/>
      <w:r>
        <w:t xml:space="preserve">           с. </w:t>
      </w:r>
      <w:proofErr w:type="spellStart"/>
      <w:r>
        <w:t>Здвижівка</w:t>
      </w:r>
      <w:proofErr w:type="spellEnd"/>
      <w:r>
        <w:t>, гімназія № 14;</w:t>
      </w:r>
    </w:p>
    <w:p w:rsidR="00C20E26" w:rsidRDefault="00AE7B3F">
      <w:pPr>
        <w:numPr>
          <w:ilvl w:val="0"/>
          <w:numId w:val="4"/>
        </w:numPr>
        <w:pBdr>
          <w:top w:val="nil"/>
          <w:left w:val="nil"/>
          <w:bottom w:val="nil"/>
          <w:right w:val="nil"/>
          <w:between w:val="nil"/>
        </w:pBdr>
        <w:spacing w:after="0" w:line="240" w:lineRule="auto"/>
        <w:ind w:left="851" w:right="0" w:hanging="142"/>
        <w:jc w:val="left"/>
      </w:pPr>
      <w:r>
        <w:t xml:space="preserve">Будівництво котельні контейнерного типу "блочного типу" потужністю  0,8 </w:t>
      </w:r>
      <w:proofErr w:type="spellStart"/>
      <w:r>
        <w:t>МВт</w:t>
      </w:r>
      <w:proofErr w:type="spellEnd"/>
      <w:r>
        <w:t xml:space="preserve">      смт Ворзель, заклад загальної середньої освіти № 10;</w:t>
      </w:r>
    </w:p>
    <w:p w:rsidR="00C20E26" w:rsidRDefault="00AE7B3F">
      <w:pPr>
        <w:numPr>
          <w:ilvl w:val="0"/>
          <w:numId w:val="4"/>
        </w:numPr>
        <w:pBdr>
          <w:top w:val="nil"/>
          <w:left w:val="nil"/>
          <w:bottom w:val="nil"/>
          <w:right w:val="nil"/>
          <w:between w:val="nil"/>
        </w:pBdr>
        <w:spacing w:after="0" w:line="240" w:lineRule="auto"/>
        <w:ind w:left="851" w:right="0" w:hanging="142"/>
        <w:jc w:val="left"/>
      </w:pPr>
      <w:r>
        <w:t xml:space="preserve">Будівництво котельні контейнерного типу "блочного типу" потужністю  0,3 </w:t>
      </w:r>
      <w:proofErr w:type="spellStart"/>
      <w:r>
        <w:t>МВт</w:t>
      </w:r>
      <w:proofErr w:type="spellEnd"/>
      <w:r>
        <w:t xml:space="preserve">         с. Луб'янка, заклад загальної середньої освіти  № 7;</w:t>
      </w:r>
    </w:p>
    <w:p w:rsidR="00C20E26" w:rsidRDefault="00AE7B3F">
      <w:pPr>
        <w:numPr>
          <w:ilvl w:val="0"/>
          <w:numId w:val="4"/>
        </w:numPr>
        <w:pBdr>
          <w:top w:val="nil"/>
          <w:left w:val="nil"/>
          <w:bottom w:val="nil"/>
          <w:right w:val="nil"/>
          <w:between w:val="nil"/>
        </w:pBdr>
        <w:spacing w:after="0" w:line="240" w:lineRule="auto"/>
        <w:ind w:left="851" w:right="0" w:hanging="142"/>
        <w:jc w:val="left"/>
      </w:pPr>
      <w:r>
        <w:t xml:space="preserve">Будівництво котельні контейнерного типу "блочного типу" потужністю  0,3 </w:t>
      </w:r>
      <w:proofErr w:type="spellStart"/>
      <w:r>
        <w:t>МВт</w:t>
      </w:r>
      <w:proofErr w:type="spellEnd"/>
      <w:r>
        <w:t xml:space="preserve">            с. </w:t>
      </w:r>
      <w:proofErr w:type="spellStart"/>
      <w:r>
        <w:t>Блиставиця</w:t>
      </w:r>
      <w:proofErr w:type="spellEnd"/>
      <w:r>
        <w:t>, заклад загальної середньої освіти № 6;</w:t>
      </w:r>
    </w:p>
    <w:p w:rsidR="00C20E26" w:rsidRDefault="00AE7B3F">
      <w:pPr>
        <w:numPr>
          <w:ilvl w:val="0"/>
          <w:numId w:val="4"/>
        </w:numPr>
        <w:pBdr>
          <w:top w:val="nil"/>
          <w:left w:val="nil"/>
          <w:bottom w:val="nil"/>
          <w:right w:val="nil"/>
          <w:between w:val="nil"/>
        </w:pBdr>
        <w:spacing w:after="0" w:line="240" w:lineRule="auto"/>
        <w:ind w:left="851" w:right="0" w:hanging="142"/>
        <w:jc w:val="left"/>
      </w:pPr>
      <w:r>
        <w:t xml:space="preserve">Будівництво котельні контейнерного типу "блочного типу" потужністю  0,8 </w:t>
      </w:r>
      <w:proofErr w:type="spellStart"/>
      <w:r>
        <w:t>МВт</w:t>
      </w:r>
      <w:proofErr w:type="spellEnd"/>
      <w:r>
        <w:t xml:space="preserve">  смт Ворзель, заклад загальної середньої освіти № 10;</w:t>
      </w:r>
    </w:p>
    <w:p w:rsidR="00C20E26" w:rsidRDefault="00AE7B3F">
      <w:pPr>
        <w:numPr>
          <w:ilvl w:val="0"/>
          <w:numId w:val="4"/>
        </w:numPr>
        <w:pBdr>
          <w:top w:val="nil"/>
          <w:left w:val="nil"/>
          <w:bottom w:val="nil"/>
          <w:right w:val="nil"/>
          <w:between w:val="nil"/>
        </w:pBdr>
        <w:spacing w:after="0" w:line="240" w:lineRule="auto"/>
        <w:ind w:left="851" w:right="0" w:hanging="142"/>
        <w:jc w:val="left"/>
      </w:pPr>
      <w:r>
        <w:t xml:space="preserve">Будівництво котельні контейнерного типу "блочного типу" потужністю  1,2 </w:t>
      </w:r>
      <w:proofErr w:type="spellStart"/>
      <w:r>
        <w:t>МВт</w:t>
      </w:r>
      <w:proofErr w:type="spellEnd"/>
      <w:r>
        <w:t xml:space="preserve">           с. Бабинці, заклад загальної середньої освіти № 13;</w:t>
      </w:r>
    </w:p>
    <w:p w:rsidR="00C20E26" w:rsidRDefault="00AE7B3F">
      <w:pPr>
        <w:numPr>
          <w:ilvl w:val="0"/>
          <w:numId w:val="4"/>
        </w:numPr>
        <w:pBdr>
          <w:top w:val="nil"/>
          <w:left w:val="nil"/>
          <w:bottom w:val="nil"/>
          <w:right w:val="nil"/>
          <w:between w:val="nil"/>
        </w:pBdr>
        <w:spacing w:after="0" w:line="240" w:lineRule="auto"/>
        <w:ind w:left="851" w:right="0" w:hanging="142"/>
        <w:jc w:val="left"/>
      </w:pPr>
      <w:r>
        <w:t xml:space="preserve">Будівництво котельні контейнерного типу "блочного типу" потужністю  0,3 </w:t>
      </w:r>
      <w:proofErr w:type="spellStart"/>
      <w:r>
        <w:t>МВт</w:t>
      </w:r>
      <w:proofErr w:type="spellEnd"/>
      <w:r>
        <w:t xml:space="preserve">        с. </w:t>
      </w:r>
      <w:proofErr w:type="spellStart"/>
      <w:r>
        <w:t>Мироцьке</w:t>
      </w:r>
      <w:proofErr w:type="spellEnd"/>
      <w:r>
        <w:t>, гімназія № 12.</w:t>
      </w:r>
    </w:p>
    <w:p w:rsidR="00C20E26" w:rsidRDefault="00C20E26" w:rsidP="00B862C4">
      <w:pPr>
        <w:pBdr>
          <w:top w:val="nil"/>
          <w:left w:val="nil"/>
          <w:bottom w:val="nil"/>
          <w:right w:val="nil"/>
          <w:between w:val="nil"/>
        </w:pBdr>
        <w:spacing w:after="0" w:line="240" w:lineRule="auto"/>
        <w:ind w:left="851" w:right="0" w:firstLine="0"/>
        <w:jc w:val="left"/>
      </w:pPr>
    </w:p>
    <w:p w:rsidR="00C20E26" w:rsidRDefault="00AE7B3F">
      <w:pPr>
        <w:pBdr>
          <w:top w:val="nil"/>
          <w:left w:val="nil"/>
          <w:bottom w:val="nil"/>
          <w:right w:val="nil"/>
          <w:between w:val="nil"/>
        </w:pBdr>
        <w:spacing w:after="0" w:line="240" w:lineRule="auto"/>
        <w:ind w:left="1080" w:right="0" w:firstLine="0"/>
        <w:rPr>
          <w:b/>
        </w:rPr>
      </w:pPr>
      <w:r>
        <w:rPr>
          <w:b/>
        </w:rPr>
        <w:t>Розбудова власного водоканалу та об’єктів водопостачання на базі КП “</w:t>
      </w:r>
      <w:proofErr w:type="spellStart"/>
      <w:r>
        <w:rPr>
          <w:b/>
        </w:rPr>
        <w:t>Бучасервіс</w:t>
      </w:r>
      <w:proofErr w:type="spellEnd"/>
      <w:r>
        <w:rPr>
          <w:b/>
        </w:rPr>
        <w:t>”:</w:t>
      </w:r>
    </w:p>
    <w:p w:rsidR="00C20E26" w:rsidRDefault="00AE7B3F">
      <w:pPr>
        <w:numPr>
          <w:ilvl w:val="0"/>
          <w:numId w:val="4"/>
        </w:numPr>
        <w:pBdr>
          <w:top w:val="nil"/>
          <w:left w:val="nil"/>
          <w:bottom w:val="nil"/>
          <w:right w:val="nil"/>
          <w:between w:val="nil"/>
        </w:pBdr>
        <w:spacing w:after="0" w:line="240" w:lineRule="auto"/>
        <w:ind w:left="851" w:right="0" w:hanging="142"/>
      </w:pPr>
      <w:r>
        <w:t xml:space="preserve">Будівництво майданчика водопровідних споруд із застосуванням новітніх технологій та встановленням обладнання з очистки та </w:t>
      </w:r>
      <w:proofErr w:type="spellStart"/>
      <w:r>
        <w:t>знезалізнення</w:t>
      </w:r>
      <w:proofErr w:type="spellEnd"/>
      <w:r>
        <w:t xml:space="preserve"> питної води об'ємом 6 тис. </w:t>
      </w:r>
      <w:proofErr w:type="spellStart"/>
      <w:r>
        <w:t>куб.м</w:t>
      </w:r>
      <w:proofErr w:type="spellEnd"/>
      <w:r>
        <w:t xml:space="preserve"> в м. Буча Київської області;</w:t>
      </w:r>
    </w:p>
    <w:p w:rsidR="00C20E26" w:rsidRDefault="00AE7B3F">
      <w:pPr>
        <w:numPr>
          <w:ilvl w:val="0"/>
          <w:numId w:val="4"/>
        </w:numPr>
        <w:pBdr>
          <w:top w:val="nil"/>
          <w:left w:val="nil"/>
          <w:bottom w:val="nil"/>
          <w:right w:val="nil"/>
          <w:between w:val="nil"/>
        </w:pBdr>
        <w:spacing w:after="0" w:line="240" w:lineRule="auto"/>
        <w:ind w:left="851" w:right="0" w:hanging="142"/>
      </w:pPr>
      <w:r>
        <w:t xml:space="preserve">Будівництво майданчика водопровідних споруд із застосуванням новітніх технологій та встановленням обладнання з очистки та </w:t>
      </w:r>
      <w:proofErr w:type="spellStart"/>
      <w:r>
        <w:t>знезалізнення</w:t>
      </w:r>
      <w:proofErr w:type="spellEnd"/>
      <w:r>
        <w:t xml:space="preserve"> питної води за </w:t>
      </w:r>
      <w:proofErr w:type="spellStart"/>
      <w:r>
        <w:t>адресою</w:t>
      </w:r>
      <w:proofErr w:type="spellEnd"/>
      <w:r>
        <w:t xml:space="preserve">: м. Буча, вул. </w:t>
      </w:r>
      <w:proofErr w:type="spellStart"/>
      <w:r>
        <w:t>Склозаводська</w:t>
      </w:r>
      <w:proofErr w:type="spellEnd"/>
      <w:r>
        <w:t>, 12-б;</w:t>
      </w:r>
    </w:p>
    <w:p w:rsidR="00C20E26" w:rsidRDefault="00AE7B3F">
      <w:pPr>
        <w:numPr>
          <w:ilvl w:val="0"/>
          <w:numId w:val="4"/>
        </w:numPr>
        <w:pBdr>
          <w:top w:val="nil"/>
          <w:left w:val="nil"/>
          <w:bottom w:val="nil"/>
          <w:right w:val="nil"/>
          <w:between w:val="nil"/>
        </w:pBdr>
        <w:spacing w:after="0" w:line="240" w:lineRule="auto"/>
        <w:ind w:left="851" w:right="0" w:hanging="142"/>
      </w:pPr>
      <w:r>
        <w:t xml:space="preserve">Будівництво майданчика водопровідних споруд  із застосуванням новітніх технологій та встановленням обладнання з очистки та </w:t>
      </w:r>
      <w:proofErr w:type="spellStart"/>
      <w:r>
        <w:t>знезалізнення</w:t>
      </w:r>
      <w:proofErr w:type="spellEnd"/>
      <w:r>
        <w:t xml:space="preserve"> питної води за </w:t>
      </w:r>
      <w:proofErr w:type="spellStart"/>
      <w:r>
        <w:t>адресою</w:t>
      </w:r>
      <w:proofErr w:type="spellEnd"/>
      <w:r>
        <w:t xml:space="preserve">: м. Буча, вул. </w:t>
      </w:r>
      <w:proofErr w:type="spellStart"/>
      <w:r>
        <w:t>Тарасівська</w:t>
      </w:r>
      <w:proofErr w:type="spellEnd"/>
      <w:r>
        <w:t>, 14-а;</w:t>
      </w:r>
    </w:p>
    <w:p w:rsidR="00C20E26" w:rsidRDefault="00AE7B3F">
      <w:pPr>
        <w:numPr>
          <w:ilvl w:val="0"/>
          <w:numId w:val="4"/>
        </w:numPr>
        <w:spacing w:after="0" w:line="240" w:lineRule="auto"/>
        <w:ind w:left="850" w:right="0"/>
      </w:pPr>
      <w:r>
        <w:t xml:space="preserve">Будівництво майданчика водопровідних споруд  із застосуванням новітніх технологій та встановленням обладнання з очистки та </w:t>
      </w:r>
      <w:proofErr w:type="spellStart"/>
      <w:r>
        <w:t>знезалізнення</w:t>
      </w:r>
      <w:proofErr w:type="spellEnd"/>
      <w:r>
        <w:t xml:space="preserve"> питної води за </w:t>
      </w:r>
      <w:proofErr w:type="spellStart"/>
      <w:r>
        <w:t>адресою</w:t>
      </w:r>
      <w:proofErr w:type="spellEnd"/>
      <w:r>
        <w:t xml:space="preserve">: Київська обл., </w:t>
      </w:r>
      <w:proofErr w:type="spellStart"/>
      <w:r>
        <w:t>с.Гаврилівка</w:t>
      </w:r>
      <w:proofErr w:type="spellEnd"/>
      <w:r>
        <w:t xml:space="preserve">, </w:t>
      </w:r>
      <w:proofErr w:type="spellStart"/>
      <w:r>
        <w:t>вул.Соснова</w:t>
      </w:r>
      <w:proofErr w:type="spellEnd"/>
      <w:r>
        <w:t>, 2;</w:t>
      </w:r>
    </w:p>
    <w:p w:rsidR="00C20E26" w:rsidRDefault="00AE7B3F">
      <w:pPr>
        <w:numPr>
          <w:ilvl w:val="0"/>
          <w:numId w:val="4"/>
        </w:numPr>
        <w:pBdr>
          <w:top w:val="nil"/>
          <w:left w:val="nil"/>
          <w:bottom w:val="nil"/>
          <w:right w:val="nil"/>
          <w:between w:val="nil"/>
        </w:pBdr>
        <w:spacing w:after="0" w:line="240" w:lineRule="auto"/>
        <w:ind w:left="851" w:right="0" w:hanging="142"/>
      </w:pPr>
      <w:r>
        <w:t xml:space="preserve">Будівництво майданчика водопровідних споруд із застосуванням новітніх технологій та встановленням обладнання з очистки та </w:t>
      </w:r>
      <w:proofErr w:type="spellStart"/>
      <w:r>
        <w:t>знезалізнення</w:t>
      </w:r>
      <w:proofErr w:type="spellEnd"/>
      <w:r>
        <w:t xml:space="preserve"> питної води в смт Ворзель  Київської області;</w:t>
      </w:r>
    </w:p>
    <w:p w:rsidR="00C20E26" w:rsidRDefault="00AE7B3F">
      <w:pPr>
        <w:numPr>
          <w:ilvl w:val="0"/>
          <w:numId w:val="4"/>
        </w:numPr>
        <w:pBdr>
          <w:top w:val="nil"/>
          <w:left w:val="nil"/>
          <w:bottom w:val="nil"/>
          <w:right w:val="nil"/>
          <w:between w:val="nil"/>
        </w:pBdr>
        <w:spacing w:after="0" w:line="240" w:lineRule="auto"/>
        <w:ind w:left="851" w:right="0" w:hanging="142"/>
      </w:pPr>
      <w:r>
        <w:t xml:space="preserve">Будівництво  майданчика водопровідних споруд із застосуванням новітніх технологій та встановленням обладнання з очистки та </w:t>
      </w:r>
      <w:proofErr w:type="spellStart"/>
      <w:r>
        <w:t>знезалізнення</w:t>
      </w:r>
      <w:proofErr w:type="spellEnd"/>
      <w:r>
        <w:t xml:space="preserve"> питної води за </w:t>
      </w:r>
      <w:proofErr w:type="spellStart"/>
      <w:r>
        <w:t>адресою</w:t>
      </w:r>
      <w:proofErr w:type="spellEnd"/>
      <w:r>
        <w:t>: Київська обл., с. Луб’янка, вул. Нова, 6;</w:t>
      </w:r>
    </w:p>
    <w:p w:rsidR="00C20E26" w:rsidRDefault="00AE7B3F">
      <w:pPr>
        <w:numPr>
          <w:ilvl w:val="0"/>
          <w:numId w:val="4"/>
        </w:numPr>
        <w:pBdr>
          <w:top w:val="nil"/>
          <w:left w:val="nil"/>
          <w:bottom w:val="nil"/>
          <w:right w:val="nil"/>
          <w:between w:val="nil"/>
        </w:pBdr>
        <w:spacing w:after="0" w:line="240" w:lineRule="auto"/>
        <w:ind w:left="851" w:right="0" w:hanging="142"/>
      </w:pPr>
      <w:r>
        <w:t xml:space="preserve">Будівництво  майданчика водопровідних споруд із застосуванням новітніх технологій та встановленням обладнання з очистки та </w:t>
      </w:r>
      <w:proofErr w:type="spellStart"/>
      <w:r>
        <w:t>знезалізнення</w:t>
      </w:r>
      <w:proofErr w:type="spellEnd"/>
      <w:r>
        <w:t xml:space="preserve"> питної води за </w:t>
      </w:r>
      <w:proofErr w:type="spellStart"/>
      <w:r>
        <w:t>адресою</w:t>
      </w:r>
      <w:proofErr w:type="spellEnd"/>
      <w:r>
        <w:t xml:space="preserve">: Київська обл., с. </w:t>
      </w:r>
      <w:proofErr w:type="spellStart"/>
      <w:r>
        <w:t>Здвижівка</w:t>
      </w:r>
      <w:proofErr w:type="spellEnd"/>
      <w:r>
        <w:t>;</w:t>
      </w:r>
    </w:p>
    <w:p w:rsidR="00C20E26" w:rsidRDefault="00AE7B3F">
      <w:pPr>
        <w:numPr>
          <w:ilvl w:val="0"/>
          <w:numId w:val="4"/>
        </w:numPr>
        <w:pBdr>
          <w:top w:val="nil"/>
          <w:left w:val="nil"/>
          <w:bottom w:val="nil"/>
          <w:right w:val="nil"/>
          <w:between w:val="nil"/>
        </w:pBdr>
        <w:spacing w:after="0" w:line="240" w:lineRule="auto"/>
        <w:ind w:left="851" w:right="0" w:hanging="142"/>
      </w:pPr>
      <w:r>
        <w:t xml:space="preserve">Будівництво  майданчика водопровідних споруд із застосуванням новітніх технологій та встановленням обладнання з очистки та </w:t>
      </w:r>
      <w:proofErr w:type="spellStart"/>
      <w:r>
        <w:t>знезалізнення</w:t>
      </w:r>
      <w:proofErr w:type="spellEnd"/>
      <w:r>
        <w:t xml:space="preserve"> питної води за </w:t>
      </w:r>
      <w:proofErr w:type="spellStart"/>
      <w:r>
        <w:t>адресою</w:t>
      </w:r>
      <w:proofErr w:type="spellEnd"/>
      <w:r>
        <w:t>: Київська обл., с. Бабинці;</w:t>
      </w:r>
    </w:p>
    <w:p w:rsidR="00C20E26" w:rsidRDefault="00AE7B3F">
      <w:pPr>
        <w:numPr>
          <w:ilvl w:val="0"/>
          <w:numId w:val="4"/>
        </w:numPr>
        <w:pBdr>
          <w:top w:val="nil"/>
          <w:left w:val="nil"/>
          <w:bottom w:val="nil"/>
          <w:right w:val="nil"/>
          <w:between w:val="nil"/>
        </w:pBdr>
        <w:spacing w:after="0" w:line="240" w:lineRule="auto"/>
        <w:ind w:left="851" w:right="0" w:hanging="142"/>
      </w:pPr>
      <w:r>
        <w:t xml:space="preserve">Будівництво майданчика водопровідних споруд із застосуванням новітніх технологій та встановленням обладнання з очистки та </w:t>
      </w:r>
      <w:proofErr w:type="spellStart"/>
      <w:r>
        <w:t>знезалізнення</w:t>
      </w:r>
      <w:proofErr w:type="spellEnd"/>
      <w:r>
        <w:t xml:space="preserve"> питної води за </w:t>
      </w:r>
      <w:proofErr w:type="spellStart"/>
      <w:r>
        <w:t>адресою</w:t>
      </w:r>
      <w:proofErr w:type="spellEnd"/>
      <w:r>
        <w:t>: Київська обл., с. Синяк;</w:t>
      </w:r>
    </w:p>
    <w:p w:rsidR="00C20E26" w:rsidRDefault="00AE7B3F">
      <w:pPr>
        <w:numPr>
          <w:ilvl w:val="0"/>
          <w:numId w:val="4"/>
        </w:numPr>
        <w:pBdr>
          <w:top w:val="nil"/>
          <w:left w:val="nil"/>
          <w:bottom w:val="nil"/>
          <w:right w:val="nil"/>
          <w:between w:val="nil"/>
        </w:pBdr>
        <w:spacing w:after="0" w:line="240" w:lineRule="auto"/>
        <w:ind w:left="851" w:right="0" w:hanging="142"/>
      </w:pPr>
      <w:r>
        <w:t>Будівництво водогону в смт. Бабинці Київської області;</w:t>
      </w:r>
    </w:p>
    <w:p w:rsidR="00C20E26" w:rsidRDefault="00AE7B3F">
      <w:pPr>
        <w:numPr>
          <w:ilvl w:val="0"/>
          <w:numId w:val="4"/>
        </w:numPr>
        <w:pBdr>
          <w:top w:val="nil"/>
          <w:left w:val="nil"/>
          <w:bottom w:val="nil"/>
          <w:right w:val="nil"/>
          <w:between w:val="nil"/>
        </w:pBdr>
        <w:spacing w:after="0" w:line="240" w:lineRule="auto"/>
        <w:ind w:left="851" w:right="0" w:hanging="142"/>
      </w:pPr>
      <w:r>
        <w:t>Будівництво водогону в смт. Ворзель Київської області;</w:t>
      </w:r>
    </w:p>
    <w:p w:rsidR="00C20E26" w:rsidRDefault="00AE7B3F">
      <w:pPr>
        <w:numPr>
          <w:ilvl w:val="0"/>
          <w:numId w:val="4"/>
        </w:numPr>
        <w:pBdr>
          <w:top w:val="nil"/>
          <w:left w:val="nil"/>
          <w:bottom w:val="nil"/>
          <w:right w:val="nil"/>
          <w:between w:val="nil"/>
        </w:pBdr>
        <w:spacing w:after="0" w:line="240" w:lineRule="auto"/>
        <w:ind w:left="851" w:right="0" w:hanging="142"/>
      </w:pPr>
      <w:r>
        <w:t xml:space="preserve">Будівництво водогону в с. </w:t>
      </w:r>
      <w:proofErr w:type="spellStart"/>
      <w:r>
        <w:t>Блиставиця</w:t>
      </w:r>
      <w:proofErr w:type="spellEnd"/>
      <w:r>
        <w:t xml:space="preserve"> Київської області;</w:t>
      </w:r>
    </w:p>
    <w:p w:rsidR="00C20E26" w:rsidRDefault="00AE7B3F">
      <w:pPr>
        <w:numPr>
          <w:ilvl w:val="0"/>
          <w:numId w:val="4"/>
        </w:numPr>
        <w:pBdr>
          <w:top w:val="nil"/>
          <w:left w:val="nil"/>
          <w:bottom w:val="nil"/>
          <w:right w:val="nil"/>
          <w:between w:val="nil"/>
        </w:pBdr>
        <w:spacing w:after="0" w:line="240" w:lineRule="auto"/>
        <w:ind w:left="851" w:right="0" w:hanging="142"/>
      </w:pPr>
      <w:r>
        <w:t>Будівництво водогону в м. Буча Київської області;</w:t>
      </w:r>
    </w:p>
    <w:p w:rsidR="00C20E26" w:rsidRDefault="00AE7B3F">
      <w:pPr>
        <w:numPr>
          <w:ilvl w:val="0"/>
          <w:numId w:val="4"/>
        </w:numPr>
        <w:pBdr>
          <w:top w:val="nil"/>
          <w:left w:val="nil"/>
          <w:bottom w:val="nil"/>
          <w:right w:val="nil"/>
          <w:between w:val="nil"/>
        </w:pBdr>
        <w:spacing w:after="0" w:line="240" w:lineRule="auto"/>
        <w:ind w:left="851" w:right="0" w:hanging="142"/>
      </w:pPr>
      <w:r>
        <w:t xml:space="preserve">Будівництво очисних споруд для </w:t>
      </w:r>
      <w:proofErr w:type="spellStart"/>
      <w:r>
        <w:t>Бучанської</w:t>
      </w:r>
      <w:proofErr w:type="spellEnd"/>
      <w:r>
        <w:t xml:space="preserve"> територіальної громади;</w:t>
      </w:r>
    </w:p>
    <w:p w:rsidR="00C20E26" w:rsidRDefault="00AE7B3F">
      <w:pPr>
        <w:numPr>
          <w:ilvl w:val="0"/>
          <w:numId w:val="4"/>
        </w:numPr>
        <w:pBdr>
          <w:top w:val="nil"/>
          <w:left w:val="nil"/>
          <w:bottom w:val="nil"/>
          <w:right w:val="nil"/>
          <w:between w:val="nil"/>
        </w:pBdr>
        <w:spacing w:after="0" w:line="240" w:lineRule="auto"/>
        <w:ind w:left="851" w:right="0" w:hanging="142"/>
      </w:pPr>
      <w:r>
        <w:t>Будівництво дощових зливних систем в м. Буча Київської області.</w:t>
      </w:r>
    </w:p>
    <w:p w:rsidR="00C20E26" w:rsidRDefault="00AE7B3F">
      <w:pPr>
        <w:pBdr>
          <w:top w:val="nil"/>
          <w:left w:val="nil"/>
          <w:bottom w:val="nil"/>
          <w:right w:val="nil"/>
          <w:between w:val="nil"/>
        </w:pBdr>
        <w:spacing w:after="0" w:line="240" w:lineRule="auto"/>
        <w:ind w:left="1080" w:right="0" w:firstLine="0"/>
        <w:rPr>
          <w:b/>
        </w:rPr>
      </w:pPr>
      <w:r>
        <w:rPr>
          <w:b/>
        </w:rPr>
        <w:t>Будівництво об’єктів енергозабезпечення:</w:t>
      </w:r>
    </w:p>
    <w:p w:rsidR="00C20E26" w:rsidRDefault="00AE7B3F">
      <w:pPr>
        <w:numPr>
          <w:ilvl w:val="0"/>
          <w:numId w:val="4"/>
        </w:numPr>
        <w:pBdr>
          <w:top w:val="nil"/>
          <w:left w:val="nil"/>
          <w:bottom w:val="nil"/>
          <w:right w:val="nil"/>
          <w:between w:val="nil"/>
        </w:pBdr>
        <w:spacing w:after="0" w:line="240" w:lineRule="auto"/>
        <w:ind w:left="851" w:right="0" w:hanging="142"/>
      </w:pPr>
      <w:r>
        <w:t xml:space="preserve">Будівництво підстанції потужністю 35 МВА для потреб </w:t>
      </w:r>
      <w:proofErr w:type="spellStart"/>
      <w:r>
        <w:t>Бучанської</w:t>
      </w:r>
      <w:proofErr w:type="spellEnd"/>
      <w:r>
        <w:t xml:space="preserve"> територіальної громади.</w:t>
      </w:r>
    </w:p>
    <w:p w:rsidR="00C20E26" w:rsidRDefault="00AE7B3F">
      <w:pPr>
        <w:pBdr>
          <w:top w:val="nil"/>
          <w:left w:val="nil"/>
          <w:bottom w:val="nil"/>
          <w:right w:val="nil"/>
          <w:between w:val="nil"/>
        </w:pBdr>
        <w:spacing w:after="0" w:line="266" w:lineRule="auto"/>
        <w:ind w:left="0" w:right="0" w:firstLine="720"/>
        <w:jc w:val="left"/>
        <w:rPr>
          <w:b/>
        </w:rPr>
      </w:pPr>
      <w:r>
        <w:rPr>
          <w:b/>
        </w:rPr>
        <w:t>В межах розбудови автомобільних доріг та вулиць заплановано:</w:t>
      </w:r>
    </w:p>
    <w:p w:rsidR="00C20E26" w:rsidRDefault="00AE7B3F">
      <w:pPr>
        <w:ind w:left="0" w:right="-427" w:firstLine="943"/>
        <w:rPr>
          <w:b/>
        </w:rPr>
      </w:pPr>
      <w:r>
        <w:rPr>
          <w:b/>
        </w:rPr>
        <w:t>Основні магістралі – реконструкція, м Буча:</w:t>
      </w:r>
    </w:p>
    <w:p w:rsidR="00C20E26" w:rsidRDefault="00AE7B3F">
      <w:pPr>
        <w:numPr>
          <w:ilvl w:val="0"/>
          <w:numId w:val="4"/>
        </w:numPr>
        <w:pBdr>
          <w:top w:val="nil"/>
          <w:left w:val="nil"/>
          <w:bottom w:val="nil"/>
          <w:right w:val="nil"/>
          <w:between w:val="nil"/>
        </w:pBdr>
        <w:spacing w:after="0" w:line="240" w:lineRule="auto"/>
        <w:ind w:left="851" w:right="0" w:hanging="142"/>
      </w:pPr>
      <w:r>
        <w:t xml:space="preserve">Реконструкція дороги по вул. </w:t>
      </w:r>
      <w:proofErr w:type="spellStart"/>
      <w:r>
        <w:t>Яблунська</w:t>
      </w:r>
      <w:proofErr w:type="spellEnd"/>
      <w:r>
        <w:t xml:space="preserve"> (від Т10-01 - вул. Вокзальна - до залізничних колій) в м. Буча;</w:t>
      </w:r>
    </w:p>
    <w:p w:rsidR="00C20E26" w:rsidRDefault="00AE7B3F">
      <w:pPr>
        <w:numPr>
          <w:ilvl w:val="0"/>
          <w:numId w:val="4"/>
        </w:numPr>
        <w:pBdr>
          <w:top w:val="nil"/>
          <w:left w:val="nil"/>
          <w:bottom w:val="nil"/>
          <w:right w:val="nil"/>
          <w:between w:val="nil"/>
        </w:pBdr>
        <w:spacing w:after="0" w:line="240" w:lineRule="auto"/>
        <w:ind w:left="851" w:right="0" w:hanging="142"/>
      </w:pPr>
      <w:r>
        <w:t xml:space="preserve">Реконструкція дороги по Вул. Депутатська + вул. Заводська (від М-07 до вул. </w:t>
      </w:r>
      <w:proofErr w:type="spellStart"/>
      <w:r>
        <w:t>Яблунська</w:t>
      </w:r>
      <w:proofErr w:type="spellEnd"/>
      <w:r>
        <w:t>) в м. Буча;</w:t>
      </w:r>
    </w:p>
    <w:p w:rsidR="00C20E26" w:rsidRDefault="00AE7B3F">
      <w:pPr>
        <w:numPr>
          <w:ilvl w:val="0"/>
          <w:numId w:val="4"/>
        </w:numPr>
        <w:pBdr>
          <w:top w:val="nil"/>
          <w:left w:val="nil"/>
          <w:bottom w:val="nil"/>
          <w:right w:val="nil"/>
          <w:between w:val="nil"/>
        </w:pBdr>
        <w:spacing w:after="0" w:line="240" w:lineRule="auto"/>
        <w:ind w:left="851" w:right="0" w:hanging="142"/>
      </w:pPr>
      <w:r>
        <w:t xml:space="preserve">Реконструкція дороги по вул. Вокзальна (м-07 - Інститутська - </w:t>
      </w:r>
      <w:proofErr w:type="spellStart"/>
      <w:r>
        <w:t>Кампа</w:t>
      </w:r>
      <w:proofErr w:type="spellEnd"/>
      <w:r>
        <w:t>) в м. Буча;</w:t>
      </w:r>
    </w:p>
    <w:p w:rsidR="00C20E26" w:rsidRDefault="00AE7B3F">
      <w:pPr>
        <w:numPr>
          <w:ilvl w:val="0"/>
          <w:numId w:val="4"/>
        </w:numPr>
        <w:pBdr>
          <w:top w:val="nil"/>
          <w:left w:val="nil"/>
          <w:bottom w:val="nil"/>
          <w:right w:val="nil"/>
          <w:between w:val="nil"/>
        </w:pBdr>
        <w:spacing w:after="0" w:line="240" w:lineRule="auto"/>
        <w:ind w:left="851" w:right="0" w:hanging="142"/>
      </w:pPr>
      <w:r>
        <w:t xml:space="preserve">Реконструкція дороги по вул. Вокзальна (м-07 - Жовтнева - </w:t>
      </w:r>
      <w:proofErr w:type="spellStart"/>
      <w:r>
        <w:t>Яблунська</w:t>
      </w:r>
      <w:proofErr w:type="spellEnd"/>
      <w:r>
        <w:t xml:space="preserve"> - Суворова) в м. Буча;</w:t>
      </w:r>
    </w:p>
    <w:p w:rsidR="00C20E26" w:rsidRDefault="00AE7B3F">
      <w:pPr>
        <w:numPr>
          <w:ilvl w:val="0"/>
          <w:numId w:val="4"/>
        </w:numPr>
        <w:pBdr>
          <w:top w:val="nil"/>
          <w:left w:val="nil"/>
          <w:bottom w:val="nil"/>
          <w:right w:val="nil"/>
          <w:between w:val="nil"/>
        </w:pBdr>
        <w:spacing w:after="0" w:line="240" w:lineRule="auto"/>
        <w:ind w:left="851" w:right="0" w:hanging="142"/>
      </w:pPr>
      <w:r>
        <w:t>Реконструкція дороги по вул. вул. Києво-</w:t>
      </w:r>
      <w:proofErr w:type="spellStart"/>
      <w:r>
        <w:t>Мироцька</w:t>
      </w:r>
      <w:proofErr w:type="spellEnd"/>
      <w:r>
        <w:t xml:space="preserve"> (м-07 - </w:t>
      </w:r>
      <w:proofErr w:type="spellStart"/>
      <w:r>
        <w:t>Ястремська</w:t>
      </w:r>
      <w:proofErr w:type="spellEnd"/>
      <w:r>
        <w:t>) в м. Буча;</w:t>
      </w:r>
    </w:p>
    <w:p w:rsidR="00C20E26" w:rsidRDefault="00AE7B3F">
      <w:pPr>
        <w:numPr>
          <w:ilvl w:val="0"/>
          <w:numId w:val="4"/>
        </w:numPr>
        <w:pBdr>
          <w:top w:val="nil"/>
          <w:left w:val="nil"/>
          <w:bottom w:val="nil"/>
          <w:right w:val="nil"/>
          <w:between w:val="nil"/>
        </w:pBdr>
        <w:spacing w:after="0" w:line="240" w:lineRule="auto"/>
        <w:ind w:left="851" w:right="0" w:hanging="142"/>
      </w:pPr>
      <w:r>
        <w:t>Реконструкція дороги по вул. Києво-</w:t>
      </w:r>
      <w:proofErr w:type="spellStart"/>
      <w:r>
        <w:t>Мироцька</w:t>
      </w:r>
      <w:proofErr w:type="spellEnd"/>
      <w:r>
        <w:t xml:space="preserve"> (вул. Жовтнева - АТП (Гостомель) в м. Буча;</w:t>
      </w:r>
    </w:p>
    <w:p w:rsidR="00C20E26" w:rsidRDefault="00AE7B3F">
      <w:pPr>
        <w:numPr>
          <w:ilvl w:val="0"/>
          <w:numId w:val="4"/>
        </w:numPr>
        <w:pBdr>
          <w:top w:val="nil"/>
          <w:left w:val="nil"/>
          <w:bottom w:val="nil"/>
          <w:right w:val="nil"/>
          <w:between w:val="nil"/>
        </w:pBdr>
        <w:spacing w:after="0" w:line="240" w:lineRule="auto"/>
        <w:ind w:left="851" w:right="0" w:hanging="142"/>
      </w:pPr>
      <w:r>
        <w:t xml:space="preserve">Реконструкція дороги по вул. Інститутська (вул. </w:t>
      </w:r>
      <w:proofErr w:type="spellStart"/>
      <w:r>
        <w:t>Лєха</w:t>
      </w:r>
      <w:proofErr w:type="spellEnd"/>
      <w:r>
        <w:t xml:space="preserve"> </w:t>
      </w:r>
      <w:proofErr w:type="spellStart"/>
      <w:r>
        <w:t>Качинського</w:t>
      </w:r>
      <w:proofErr w:type="spellEnd"/>
      <w:r>
        <w:t xml:space="preserve"> - Гостомель) в м. Буча;</w:t>
      </w:r>
    </w:p>
    <w:p w:rsidR="00C20E26" w:rsidRDefault="00AE7B3F">
      <w:pPr>
        <w:numPr>
          <w:ilvl w:val="0"/>
          <w:numId w:val="4"/>
        </w:numPr>
        <w:pBdr>
          <w:top w:val="nil"/>
          <w:left w:val="nil"/>
          <w:bottom w:val="nil"/>
          <w:right w:val="nil"/>
          <w:between w:val="nil"/>
        </w:pBdr>
        <w:spacing w:after="0" w:line="240" w:lineRule="auto"/>
        <w:ind w:left="851" w:right="0" w:hanging="142"/>
      </w:pPr>
      <w:r>
        <w:t>Реконструкція дороги по вул. Енергетиків (Вокзальна - Б. Хмельницького) в м. Буча;</w:t>
      </w:r>
    </w:p>
    <w:p w:rsidR="00C20E26" w:rsidRDefault="00AE7B3F">
      <w:pPr>
        <w:numPr>
          <w:ilvl w:val="0"/>
          <w:numId w:val="4"/>
        </w:numPr>
        <w:pBdr>
          <w:top w:val="nil"/>
          <w:left w:val="nil"/>
          <w:bottom w:val="nil"/>
          <w:right w:val="nil"/>
          <w:between w:val="nil"/>
        </w:pBdr>
        <w:spacing w:after="0" w:line="240" w:lineRule="auto"/>
        <w:ind w:left="851" w:right="0" w:hanging="142"/>
      </w:pPr>
      <w:r>
        <w:t xml:space="preserve">Реконструкція дороги по вул. А. </w:t>
      </w:r>
      <w:proofErr w:type="spellStart"/>
      <w:r>
        <w:t>Михайловського</w:t>
      </w:r>
      <w:proofErr w:type="spellEnd"/>
      <w:r>
        <w:t xml:space="preserve"> (вул. Вокзальна - Гоголя - Гостомель) в м. Буча;</w:t>
      </w:r>
    </w:p>
    <w:p w:rsidR="00C20E26" w:rsidRDefault="00C20E26">
      <w:pPr>
        <w:pBdr>
          <w:top w:val="nil"/>
          <w:left w:val="nil"/>
          <w:bottom w:val="nil"/>
          <w:right w:val="nil"/>
          <w:between w:val="nil"/>
        </w:pBdr>
        <w:spacing w:after="0" w:line="240" w:lineRule="auto"/>
        <w:ind w:left="720" w:right="0" w:firstLine="0"/>
      </w:pPr>
    </w:p>
    <w:p w:rsidR="00C20E26" w:rsidRDefault="00AE7B3F">
      <w:pPr>
        <w:pBdr>
          <w:top w:val="nil"/>
          <w:left w:val="nil"/>
          <w:bottom w:val="nil"/>
          <w:right w:val="nil"/>
          <w:between w:val="nil"/>
        </w:pBdr>
        <w:spacing w:after="0" w:line="240" w:lineRule="auto"/>
        <w:ind w:left="720" w:right="0" w:firstLine="0"/>
        <w:rPr>
          <w:b/>
        </w:rPr>
      </w:pPr>
      <w:r>
        <w:rPr>
          <w:b/>
        </w:rPr>
        <w:t>Основні магістралі – реконструкція, смт Ворзель:</w:t>
      </w:r>
    </w:p>
    <w:p w:rsidR="00C20E26" w:rsidRDefault="00AE7B3F">
      <w:pPr>
        <w:numPr>
          <w:ilvl w:val="0"/>
          <w:numId w:val="4"/>
        </w:numPr>
        <w:pBdr>
          <w:top w:val="nil"/>
          <w:left w:val="nil"/>
          <w:bottom w:val="nil"/>
          <w:right w:val="nil"/>
          <w:between w:val="nil"/>
        </w:pBdr>
        <w:spacing w:after="0" w:line="240" w:lineRule="auto"/>
        <w:ind w:left="851" w:right="0" w:hanging="142"/>
      </w:pPr>
      <w:r>
        <w:t>Реконструкція дороги по вул. Київська (Т10-01 - кільце Ватутіна - Кленова) в смт Ворзель;</w:t>
      </w:r>
    </w:p>
    <w:p w:rsidR="00C20E26" w:rsidRDefault="00AE7B3F">
      <w:pPr>
        <w:numPr>
          <w:ilvl w:val="0"/>
          <w:numId w:val="4"/>
        </w:numPr>
        <w:pBdr>
          <w:top w:val="nil"/>
          <w:left w:val="nil"/>
          <w:bottom w:val="nil"/>
          <w:right w:val="nil"/>
          <w:between w:val="nil"/>
        </w:pBdr>
        <w:spacing w:after="0" w:line="240" w:lineRule="auto"/>
        <w:ind w:left="851" w:right="0" w:hanging="142"/>
      </w:pPr>
      <w:r>
        <w:t xml:space="preserve">Реконструкція дороги по вул. </w:t>
      </w:r>
      <w:proofErr w:type="spellStart"/>
      <w:r>
        <w:t>Яблунська</w:t>
      </w:r>
      <w:proofErr w:type="spellEnd"/>
      <w:r>
        <w:t xml:space="preserve"> (від Т10-01 -  вул. Шевченка) в смт Ворзель;</w:t>
      </w:r>
    </w:p>
    <w:p w:rsidR="00C20E26" w:rsidRDefault="00AE7B3F">
      <w:pPr>
        <w:numPr>
          <w:ilvl w:val="0"/>
          <w:numId w:val="4"/>
        </w:numPr>
        <w:pBdr>
          <w:top w:val="nil"/>
          <w:left w:val="nil"/>
          <w:bottom w:val="nil"/>
          <w:right w:val="nil"/>
          <w:between w:val="nil"/>
        </w:pBdr>
        <w:spacing w:after="0" w:line="240" w:lineRule="auto"/>
        <w:ind w:left="851" w:right="0" w:hanging="142"/>
      </w:pPr>
      <w:r>
        <w:t xml:space="preserve">Реконструкція дороги по вул. Курортна (від шляхопроводу Т10-01 - Європейська - </w:t>
      </w:r>
      <w:proofErr w:type="spellStart"/>
      <w:r>
        <w:t>Білостоцьких</w:t>
      </w:r>
      <w:proofErr w:type="spellEnd"/>
      <w:r>
        <w:t>) в смт Ворзель;</w:t>
      </w:r>
    </w:p>
    <w:p w:rsidR="00C20E26" w:rsidRDefault="00AE7B3F">
      <w:pPr>
        <w:numPr>
          <w:ilvl w:val="0"/>
          <w:numId w:val="4"/>
        </w:numPr>
        <w:pBdr>
          <w:top w:val="nil"/>
          <w:left w:val="nil"/>
          <w:bottom w:val="nil"/>
          <w:right w:val="nil"/>
          <w:between w:val="nil"/>
        </w:pBdr>
        <w:spacing w:after="0" w:line="240" w:lineRule="auto"/>
        <w:ind w:left="851" w:right="0" w:hanging="142"/>
      </w:pPr>
      <w:r>
        <w:t xml:space="preserve">Реконструкція дороги по вул. Курортна (від Т10-01 - </w:t>
      </w:r>
      <w:proofErr w:type="spellStart"/>
      <w:r>
        <w:t>Стражеска</w:t>
      </w:r>
      <w:proofErr w:type="spellEnd"/>
      <w:r>
        <w:t>) в смт Ворзель.</w:t>
      </w:r>
    </w:p>
    <w:p w:rsidR="00C20E26" w:rsidRDefault="00C20E26">
      <w:pPr>
        <w:ind w:left="0" w:right="-427" w:firstLine="943"/>
        <w:rPr>
          <w:rFonts w:ascii="Arial" w:eastAsia="Arial" w:hAnsi="Arial" w:cs="Arial"/>
          <w:sz w:val="20"/>
          <w:szCs w:val="20"/>
        </w:rPr>
      </w:pPr>
    </w:p>
    <w:p w:rsidR="00C20E26" w:rsidRDefault="00AE7B3F">
      <w:pPr>
        <w:ind w:left="0" w:right="-427" w:firstLine="943"/>
        <w:rPr>
          <w:b/>
        </w:rPr>
      </w:pPr>
      <w:r>
        <w:rPr>
          <w:b/>
        </w:rPr>
        <w:t>Вулиці (нове будівництво), м. Буча:</w:t>
      </w:r>
    </w:p>
    <w:p w:rsidR="00C20E26" w:rsidRDefault="00AE7B3F">
      <w:pPr>
        <w:numPr>
          <w:ilvl w:val="0"/>
          <w:numId w:val="4"/>
        </w:numPr>
        <w:pBdr>
          <w:top w:val="nil"/>
          <w:left w:val="nil"/>
          <w:bottom w:val="nil"/>
          <w:right w:val="nil"/>
          <w:between w:val="nil"/>
        </w:pBdr>
        <w:spacing w:after="0" w:line="240" w:lineRule="auto"/>
        <w:ind w:left="851" w:right="0" w:hanging="142"/>
      </w:pPr>
      <w:r>
        <w:t>Нове будівництво дороги по Т10-01- (м-07) - Києво-</w:t>
      </w:r>
      <w:proofErr w:type="spellStart"/>
      <w:r>
        <w:t>Мироцька</w:t>
      </w:r>
      <w:proofErr w:type="spellEnd"/>
      <w:r>
        <w:t xml:space="preserve"> -  </w:t>
      </w:r>
      <w:proofErr w:type="spellStart"/>
      <w:r>
        <w:t>Блиставиця</w:t>
      </w:r>
      <w:proofErr w:type="spellEnd"/>
      <w:r>
        <w:t xml:space="preserve"> - </w:t>
      </w:r>
      <w:proofErr w:type="spellStart"/>
      <w:r>
        <w:t>Старобородянська</w:t>
      </w:r>
      <w:proofErr w:type="spellEnd"/>
      <w:r>
        <w:t xml:space="preserve"> (нова Т-</w:t>
      </w:r>
      <w:proofErr w:type="spellStart"/>
      <w:r>
        <w:t>шка</w:t>
      </w:r>
      <w:proofErr w:type="spellEnd"/>
      <w:r>
        <w:t>) в м. Буча;</w:t>
      </w:r>
    </w:p>
    <w:p w:rsidR="00C20E26" w:rsidRDefault="00AE7B3F">
      <w:pPr>
        <w:numPr>
          <w:ilvl w:val="0"/>
          <w:numId w:val="4"/>
        </w:numPr>
        <w:pBdr>
          <w:top w:val="nil"/>
          <w:left w:val="nil"/>
          <w:bottom w:val="nil"/>
          <w:right w:val="nil"/>
          <w:between w:val="nil"/>
        </w:pBdr>
        <w:spacing w:after="0" w:line="240" w:lineRule="auto"/>
        <w:ind w:left="851" w:right="0" w:hanging="142"/>
      </w:pPr>
      <w:r>
        <w:t>Нове будівництво дороги Т10-01 - Навколо траси мотокросу - вул. Вокзальна  (+виторфовування) в м. Буча;</w:t>
      </w:r>
    </w:p>
    <w:p w:rsidR="00C20E26" w:rsidRDefault="00AE7B3F">
      <w:pPr>
        <w:numPr>
          <w:ilvl w:val="0"/>
          <w:numId w:val="4"/>
        </w:numPr>
        <w:pBdr>
          <w:top w:val="nil"/>
          <w:left w:val="nil"/>
          <w:bottom w:val="nil"/>
          <w:right w:val="nil"/>
          <w:between w:val="nil"/>
        </w:pBdr>
        <w:spacing w:after="0" w:line="240" w:lineRule="auto"/>
        <w:ind w:left="851" w:right="0" w:hanging="142"/>
      </w:pPr>
      <w:r>
        <w:t>Нове будівництво дороги по вул. Вокзальна - 2 проходи під ЗД коліями - вихід до Гостомеля (друга паралельна дорога до Варшавської траси) в м. Буча;</w:t>
      </w:r>
    </w:p>
    <w:p w:rsidR="00C20E26" w:rsidRDefault="00AE7B3F">
      <w:pPr>
        <w:numPr>
          <w:ilvl w:val="0"/>
          <w:numId w:val="4"/>
        </w:numPr>
        <w:pBdr>
          <w:top w:val="nil"/>
          <w:left w:val="nil"/>
          <w:bottom w:val="nil"/>
          <w:right w:val="nil"/>
          <w:between w:val="nil"/>
        </w:pBdr>
        <w:spacing w:after="0" w:line="240" w:lineRule="auto"/>
        <w:ind w:left="851" w:right="0" w:hanging="142"/>
      </w:pPr>
      <w:r>
        <w:t>Нове будівництво дороги по вул. Києво-</w:t>
      </w:r>
      <w:proofErr w:type="spellStart"/>
      <w:r>
        <w:t>Мироцька</w:t>
      </w:r>
      <w:proofErr w:type="spellEnd"/>
      <w:r>
        <w:t xml:space="preserve"> (</w:t>
      </w:r>
      <w:proofErr w:type="spellStart"/>
      <w:r>
        <w:t>Ястремська</w:t>
      </w:r>
      <w:proofErr w:type="spellEnd"/>
      <w:r>
        <w:t xml:space="preserve"> - с. </w:t>
      </w:r>
      <w:proofErr w:type="spellStart"/>
      <w:r>
        <w:t>Мироцьке</w:t>
      </w:r>
      <w:proofErr w:type="spellEnd"/>
      <w:r>
        <w:t>) в м. Буча;</w:t>
      </w:r>
    </w:p>
    <w:p w:rsidR="00C20E26" w:rsidRDefault="00AE7B3F">
      <w:pPr>
        <w:numPr>
          <w:ilvl w:val="0"/>
          <w:numId w:val="4"/>
        </w:numPr>
        <w:pBdr>
          <w:top w:val="nil"/>
          <w:left w:val="nil"/>
          <w:bottom w:val="nil"/>
          <w:right w:val="nil"/>
          <w:between w:val="nil"/>
        </w:pBdr>
        <w:spacing w:after="0" w:line="240" w:lineRule="auto"/>
        <w:ind w:left="851" w:right="0" w:hanging="142"/>
      </w:pPr>
      <w:r>
        <w:t xml:space="preserve">Нове будівництво дороги по вул. </w:t>
      </w:r>
      <w:proofErr w:type="spellStart"/>
      <w:r>
        <w:t>Мельниківська</w:t>
      </w:r>
      <w:proofErr w:type="spellEnd"/>
      <w:r>
        <w:t xml:space="preserve"> (від вул. Вокзальна до с. </w:t>
      </w:r>
      <w:proofErr w:type="spellStart"/>
      <w:r>
        <w:t>Мироцьке</w:t>
      </w:r>
      <w:proofErr w:type="spellEnd"/>
      <w:r>
        <w:t xml:space="preserve"> (вздовж пойми) в м. Буча;</w:t>
      </w:r>
    </w:p>
    <w:p w:rsidR="00C20E26" w:rsidRDefault="00AE7B3F">
      <w:pPr>
        <w:numPr>
          <w:ilvl w:val="0"/>
          <w:numId w:val="4"/>
        </w:numPr>
        <w:pBdr>
          <w:top w:val="nil"/>
          <w:left w:val="nil"/>
          <w:bottom w:val="nil"/>
          <w:right w:val="nil"/>
          <w:between w:val="nil"/>
        </w:pBdr>
        <w:spacing w:after="0" w:line="240" w:lineRule="auto"/>
        <w:ind w:left="851" w:right="0" w:hanging="142"/>
      </w:pPr>
      <w:r>
        <w:t>Нове будівництво дороги по вул. Паркова (Парк - с. Гостомель) в м. Буча.</w:t>
      </w:r>
    </w:p>
    <w:p w:rsidR="00C20E26" w:rsidRDefault="00C20E26">
      <w:pPr>
        <w:pBdr>
          <w:top w:val="nil"/>
          <w:left w:val="nil"/>
          <w:bottom w:val="nil"/>
          <w:right w:val="nil"/>
          <w:between w:val="nil"/>
        </w:pBdr>
        <w:spacing w:after="0" w:line="240" w:lineRule="auto"/>
        <w:ind w:left="720" w:right="0" w:firstLine="0"/>
      </w:pPr>
    </w:p>
    <w:p w:rsidR="00C20E26" w:rsidRDefault="00AE7B3F">
      <w:pPr>
        <w:ind w:left="0" w:right="-427" w:firstLine="943"/>
        <w:rPr>
          <w:b/>
        </w:rPr>
      </w:pPr>
      <w:r>
        <w:rPr>
          <w:b/>
        </w:rPr>
        <w:t>Вулиці (нове будівництво), смт Ворзель:</w:t>
      </w:r>
    </w:p>
    <w:p w:rsidR="00C20E26" w:rsidRDefault="00AE7B3F">
      <w:pPr>
        <w:numPr>
          <w:ilvl w:val="0"/>
          <w:numId w:val="4"/>
        </w:numPr>
        <w:pBdr>
          <w:top w:val="nil"/>
          <w:left w:val="nil"/>
          <w:bottom w:val="nil"/>
          <w:right w:val="nil"/>
          <w:between w:val="nil"/>
        </w:pBdr>
        <w:spacing w:after="0" w:line="240" w:lineRule="auto"/>
        <w:ind w:left="851" w:right="0" w:hanging="142"/>
      </w:pPr>
      <w:r>
        <w:t xml:space="preserve">Нове будівництво дороги по вул. Індустріальний парк (2 частина) (М-07 - вул. </w:t>
      </w:r>
      <w:proofErr w:type="spellStart"/>
      <w:r>
        <w:t>Білостоцьких</w:t>
      </w:r>
      <w:proofErr w:type="spellEnd"/>
      <w:r>
        <w:t xml:space="preserve"> (прокол залізниці) в смт Ворзель.</w:t>
      </w:r>
    </w:p>
    <w:p w:rsidR="00C20E26" w:rsidRDefault="00C20E26">
      <w:pPr>
        <w:ind w:left="0" w:right="-427" w:firstLine="943"/>
        <w:rPr>
          <w:rFonts w:ascii="Arial" w:eastAsia="Arial" w:hAnsi="Arial" w:cs="Arial"/>
          <w:b/>
          <w:sz w:val="20"/>
          <w:szCs w:val="20"/>
        </w:rPr>
      </w:pPr>
    </w:p>
    <w:p w:rsidR="00B862C4" w:rsidRDefault="00AE7B3F" w:rsidP="00B862C4">
      <w:pPr>
        <w:ind w:left="0" w:right="-2" w:firstLine="943"/>
        <w:rPr>
          <w:b/>
        </w:rPr>
      </w:pPr>
      <w:r>
        <w:rPr>
          <w:b/>
        </w:rPr>
        <w:t xml:space="preserve">Дороги департаменту/служби автомобільних доріг </w:t>
      </w:r>
    </w:p>
    <w:p w:rsidR="00C20E26" w:rsidRDefault="00AE7B3F" w:rsidP="00B862C4">
      <w:pPr>
        <w:ind w:left="0" w:right="-2" w:firstLine="943"/>
        <w:rPr>
          <w:b/>
        </w:rPr>
      </w:pPr>
      <w:r>
        <w:rPr>
          <w:b/>
        </w:rPr>
        <w:t>(реконструкція / кап. Ремонт):</w:t>
      </w:r>
    </w:p>
    <w:p w:rsidR="00C20E26" w:rsidRDefault="00AE7B3F">
      <w:pPr>
        <w:numPr>
          <w:ilvl w:val="0"/>
          <w:numId w:val="4"/>
        </w:numPr>
        <w:pBdr>
          <w:top w:val="nil"/>
          <w:left w:val="nil"/>
          <w:bottom w:val="nil"/>
          <w:right w:val="nil"/>
          <w:between w:val="nil"/>
        </w:pBdr>
        <w:spacing w:after="0" w:line="240" w:lineRule="auto"/>
        <w:ind w:left="851" w:right="0" w:hanging="142"/>
      </w:pPr>
      <w:r>
        <w:t>Капітальний ремонт дороги  М-07 (від Т10-01 до вул. Я. Мудрого) в м. Буча;</w:t>
      </w:r>
    </w:p>
    <w:p w:rsidR="00C20E26" w:rsidRDefault="00AE7B3F">
      <w:pPr>
        <w:numPr>
          <w:ilvl w:val="0"/>
          <w:numId w:val="4"/>
        </w:numPr>
        <w:pBdr>
          <w:top w:val="nil"/>
          <w:left w:val="nil"/>
          <w:bottom w:val="nil"/>
          <w:right w:val="nil"/>
          <w:between w:val="nil"/>
        </w:pBdr>
        <w:spacing w:after="0" w:line="240" w:lineRule="auto"/>
        <w:ind w:left="851" w:right="0" w:hanging="142"/>
      </w:pPr>
      <w:r>
        <w:t>Капітальний ремонт дороги  М-07 (від вул. Я. Мудрого - кільце в Гостомелі) в м. Буча;</w:t>
      </w:r>
    </w:p>
    <w:p w:rsidR="00C20E26" w:rsidRDefault="00AE7B3F">
      <w:pPr>
        <w:numPr>
          <w:ilvl w:val="0"/>
          <w:numId w:val="4"/>
        </w:numPr>
        <w:pBdr>
          <w:top w:val="nil"/>
          <w:left w:val="nil"/>
          <w:bottom w:val="nil"/>
          <w:right w:val="nil"/>
          <w:between w:val="nil"/>
        </w:pBdr>
        <w:spacing w:after="0" w:line="240" w:lineRule="auto"/>
        <w:ind w:left="851" w:right="0" w:hanging="142"/>
      </w:pPr>
      <w:r>
        <w:t>Капітальний ремонт дороги  М-07 (від вул. Я. Мудрого - кільце в Гостомелі) в м. Буча;</w:t>
      </w:r>
    </w:p>
    <w:p w:rsidR="00C20E26" w:rsidRDefault="00AE7B3F">
      <w:pPr>
        <w:numPr>
          <w:ilvl w:val="0"/>
          <w:numId w:val="4"/>
        </w:numPr>
        <w:pBdr>
          <w:top w:val="nil"/>
          <w:left w:val="nil"/>
          <w:bottom w:val="nil"/>
          <w:right w:val="nil"/>
          <w:between w:val="nil"/>
        </w:pBdr>
        <w:spacing w:after="0" w:line="240" w:lineRule="auto"/>
        <w:ind w:left="851" w:right="0" w:hanging="142"/>
      </w:pPr>
      <w:r>
        <w:t>Капітальний ремонт дороги  О-101301 (</w:t>
      </w:r>
      <w:proofErr w:type="spellStart"/>
      <w:r>
        <w:t>Старобородянська</w:t>
      </w:r>
      <w:proofErr w:type="spellEnd"/>
      <w:r>
        <w:t xml:space="preserve">) (від </w:t>
      </w:r>
      <w:proofErr w:type="spellStart"/>
      <w:r>
        <w:t>Блиставиці</w:t>
      </w:r>
      <w:proofErr w:type="spellEnd"/>
      <w:r>
        <w:t xml:space="preserve"> до р. Здвиж) </w:t>
      </w:r>
      <w:proofErr w:type="spellStart"/>
      <w:r>
        <w:t>Бучанського</w:t>
      </w:r>
      <w:proofErr w:type="spellEnd"/>
      <w:r>
        <w:t xml:space="preserve"> району Київської області;</w:t>
      </w:r>
    </w:p>
    <w:p w:rsidR="00C20E26" w:rsidRDefault="00AE7B3F">
      <w:pPr>
        <w:numPr>
          <w:ilvl w:val="0"/>
          <w:numId w:val="4"/>
        </w:numPr>
        <w:pBdr>
          <w:top w:val="nil"/>
          <w:left w:val="nil"/>
          <w:bottom w:val="nil"/>
          <w:right w:val="nil"/>
          <w:between w:val="nil"/>
        </w:pBdr>
        <w:spacing w:after="0" w:line="240" w:lineRule="auto"/>
        <w:ind w:left="851" w:right="0" w:hanging="142"/>
      </w:pPr>
      <w:r>
        <w:t xml:space="preserve">Капітальний ремонт дороги  від </w:t>
      </w:r>
      <w:proofErr w:type="spellStart"/>
      <w:r>
        <w:t>Старобородянської</w:t>
      </w:r>
      <w:proofErr w:type="spellEnd"/>
      <w:r>
        <w:t xml:space="preserve"> (</w:t>
      </w:r>
      <w:proofErr w:type="spellStart"/>
      <w:r>
        <w:t>Блиставиця</w:t>
      </w:r>
      <w:proofErr w:type="spellEnd"/>
      <w:r>
        <w:t xml:space="preserve">) до Т10-02 (Синяк) (С10818-С100804) </w:t>
      </w:r>
      <w:proofErr w:type="spellStart"/>
      <w:r>
        <w:t>Бучанського</w:t>
      </w:r>
      <w:proofErr w:type="spellEnd"/>
      <w:r>
        <w:t xml:space="preserve"> району Київської області;</w:t>
      </w:r>
    </w:p>
    <w:p w:rsidR="00C20E26" w:rsidRDefault="00AE7B3F">
      <w:pPr>
        <w:numPr>
          <w:ilvl w:val="0"/>
          <w:numId w:val="4"/>
        </w:numPr>
        <w:pBdr>
          <w:top w:val="nil"/>
          <w:left w:val="nil"/>
          <w:bottom w:val="nil"/>
          <w:right w:val="nil"/>
          <w:between w:val="nil"/>
        </w:pBdr>
        <w:spacing w:after="0" w:line="240" w:lineRule="auto"/>
        <w:ind w:left="851" w:right="0" w:hanging="142"/>
      </w:pPr>
      <w:r>
        <w:t xml:space="preserve">Капітальний ремонт дороги  О 101402 (М-7 - Бабинці - </w:t>
      </w:r>
      <w:proofErr w:type="spellStart"/>
      <w:r>
        <w:t>Здвижівка</w:t>
      </w:r>
      <w:proofErr w:type="spellEnd"/>
      <w:r>
        <w:t xml:space="preserve">) </w:t>
      </w:r>
      <w:proofErr w:type="spellStart"/>
      <w:r>
        <w:t>Бучанського</w:t>
      </w:r>
      <w:proofErr w:type="spellEnd"/>
      <w:r>
        <w:t xml:space="preserve"> району Київської області;</w:t>
      </w:r>
    </w:p>
    <w:p w:rsidR="00C20E26" w:rsidRDefault="00AE7B3F">
      <w:pPr>
        <w:numPr>
          <w:ilvl w:val="0"/>
          <w:numId w:val="4"/>
        </w:numPr>
        <w:pBdr>
          <w:top w:val="nil"/>
          <w:left w:val="nil"/>
          <w:bottom w:val="nil"/>
          <w:right w:val="nil"/>
          <w:between w:val="nil"/>
        </w:pBdr>
        <w:spacing w:after="0" w:line="240" w:lineRule="auto"/>
        <w:ind w:left="851" w:right="0" w:hanging="142"/>
      </w:pPr>
      <w:r>
        <w:t xml:space="preserve">Капітальний ремонт дороги  Бабинці - Буда </w:t>
      </w:r>
      <w:proofErr w:type="spellStart"/>
      <w:r>
        <w:t>Бабинецька</w:t>
      </w:r>
      <w:proofErr w:type="spellEnd"/>
      <w:r>
        <w:t xml:space="preserve"> - Буча (нова Т-</w:t>
      </w:r>
      <w:proofErr w:type="spellStart"/>
      <w:r>
        <w:t>шка</w:t>
      </w:r>
      <w:proofErr w:type="spellEnd"/>
      <w:r>
        <w:t xml:space="preserve">) (нове будівництво 6 Км) </w:t>
      </w:r>
      <w:proofErr w:type="spellStart"/>
      <w:r>
        <w:t>Бучанського</w:t>
      </w:r>
      <w:proofErr w:type="spellEnd"/>
      <w:r>
        <w:t xml:space="preserve"> району Київської області;</w:t>
      </w:r>
    </w:p>
    <w:p w:rsidR="00C20E26" w:rsidRDefault="00AE7B3F">
      <w:pPr>
        <w:numPr>
          <w:ilvl w:val="0"/>
          <w:numId w:val="4"/>
        </w:numPr>
        <w:pBdr>
          <w:top w:val="nil"/>
          <w:left w:val="nil"/>
          <w:bottom w:val="nil"/>
          <w:right w:val="nil"/>
          <w:between w:val="nil"/>
        </w:pBdr>
        <w:spacing w:after="0" w:line="240" w:lineRule="auto"/>
        <w:ind w:left="851" w:right="0" w:hanging="142"/>
      </w:pPr>
      <w:r>
        <w:t xml:space="preserve">Капітальний ремонт дороги  С 100513 Бабинці - </w:t>
      </w:r>
      <w:proofErr w:type="spellStart"/>
      <w:r>
        <w:t>Здвижівка</w:t>
      </w:r>
      <w:proofErr w:type="spellEnd"/>
      <w:r>
        <w:t xml:space="preserve">  </w:t>
      </w:r>
      <w:proofErr w:type="spellStart"/>
      <w:r>
        <w:t>Бучанського</w:t>
      </w:r>
      <w:proofErr w:type="spellEnd"/>
      <w:r>
        <w:t xml:space="preserve"> району Київської області.</w:t>
      </w:r>
    </w:p>
    <w:p w:rsidR="00C20E26" w:rsidRDefault="00C20E26">
      <w:pPr>
        <w:pBdr>
          <w:top w:val="nil"/>
          <w:left w:val="nil"/>
          <w:bottom w:val="nil"/>
          <w:right w:val="nil"/>
          <w:between w:val="nil"/>
        </w:pBdr>
        <w:spacing w:after="0" w:line="240" w:lineRule="auto"/>
        <w:ind w:left="1440" w:right="0" w:firstLine="0"/>
      </w:pPr>
    </w:p>
    <w:p w:rsidR="00AE7B3F" w:rsidRDefault="00AE7B3F">
      <w:pPr>
        <w:pBdr>
          <w:top w:val="nil"/>
          <w:left w:val="nil"/>
          <w:bottom w:val="nil"/>
          <w:right w:val="nil"/>
          <w:between w:val="nil"/>
        </w:pBdr>
        <w:spacing w:after="0" w:line="240" w:lineRule="auto"/>
        <w:ind w:left="1440" w:right="0" w:firstLine="0"/>
      </w:pPr>
    </w:p>
    <w:p w:rsidR="00C20E26" w:rsidRDefault="00AE7B3F" w:rsidP="00B862C4">
      <w:pPr>
        <w:ind w:left="851" w:right="-2" w:firstLine="0"/>
        <w:rPr>
          <w:b/>
        </w:rPr>
      </w:pPr>
      <w:r>
        <w:rPr>
          <w:b/>
        </w:rPr>
        <w:t>РОЗВИТОК СИСТЕМИ ОСВІТИ З ВПРОВАДЖЕННЯМ СУЧАСНИХ МЕТОДИК І ПРАКТИК</w:t>
      </w:r>
    </w:p>
    <w:p w:rsidR="00C20E26" w:rsidRDefault="00AE7B3F">
      <w:pPr>
        <w:numPr>
          <w:ilvl w:val="0"/>
          <w:numId w:val="4"/>
        </w:numPr>
        <w:pBdr>
          <w:top w:val="nil"/>
          <w:left w:val="nil"/>
          <w:bottom w:val="nil"/>
          <w:right w:val="nil"/>
          <w:between w:val="nil"/>
        </w:pBdr>
        <w:spacing w:after="0"/>
        <w:ind w:left="851" w:right="-427"/>
      </w:pPr>
      <w:r>
        <w:t>відновлення та модернізація освітньої інфраструктури громади спрямованої на подолання не лише проблеми руйнування але й модернізація до сучасних стандартів світової освіти;</w:t>
      </w:r>
    </w:p>
    <w:p w:rsidR="00C20E26" w:rsidRDefault="00AE7B3F">
      <w:pPr>
        <w:numPr>
          <w:ilvl w:val="0"/>
          <w:numId w:val="4"/>
        </w:numPr>
        <w:pBdr>
          <w:top w:val="nil"/>
          <w:left w:val="nil"/>
          <w:bottom w:val="nil"/>
          <w:right w:val="nil"/>
          <w:between w:val="nil"/>
        </w:pBdr>
        <w:spacing w:after="0"/>
        <w:ind w:left="851" w:right="-427"/>
      </w:pPr>
      <w:r>
        <w:t>підтримка повернення молоді в Україну: міжнародна академічна мобільність;</w:t>
      </w:r>
    </w:p>
    <w:p w:rsidR="00C20E26" w:rsidRDefault="00AE7B3F">
      <w:pPr>
        <w:numPr>
          <w:ilvl w:val="0"/>
          <w:numId w:val="4"/>
        </w:numPr>
        <w:pBdr>
          <w:top w:val="nil"/>
          <w:left w:val="nil"/>
          <w:bottom w:val="nil"/>
          <w:right w:val="nil"/>
          <w:between w:val="nil"/>
        </w:pBdr>
        <w:spacing w:after="0"/>
        <w:ind w:left="851" w:right="-427"/>
      </w:pPr>
      <w:r>
        <w:t>проект психологічної підтримки дітей, вчителів та батьків;</w:t>
      </w:r>
    </w:p>
    <w:p w:rsidR="00C20E26" w:rsidRDefault="00AE7B3F">
      <w:pPr>
        <w:numPr>
          <w:ilvl w:val="0"/>
          <w:numId w:val="4"/>
        </w:numPr>
        <w:pBdr>
          <w:top w:val="nil"/>
          <w:left w:val="nil"/>
          <w:bottom w:val="nil"/>
          <w:right w:val="nil"/>
          <w:between w:val="nil"/>
        </w:pBdr>
        <w:spacing w:after="0"/>
        <w:ind w:left="851" w:right="-427"/>
      </w:pPr>
      <w:r>
        <w:t>проект цифрова школа – розвиток  інфраструктури;</w:t>
      </w:r>
    </w:p>
    <w:p w:rsidR="00C20E26" w:rsidRDefault="00AE7B3F">
      <w:pPr>
        <w:numPr>
          <w:ilvl w:val="0"/>
          <w:numId w:val="4"/>
        </w:numPr>
        <w:pBdr>
          <w:top w:val="nil"/>
          <w:left w:val="nil"/>
          <w:bottom w:val="nil"/>
          <w:right w:val="nil"/>
          <w:between w:val="nil"/>
        </w:pBdr>
        <w:spacing w:after="0"/>
        <w:ind w:left="851" w:right="-427"/>
      </w:pPr>
      <w:r>
        <w:t>реформа шкільного харчування – проект «Фабрика Кухня».</w:t>
      </w:r>
    </w:p>
    <w:p w:rsidR="00C20E26" w:rsidRDefault="00AE7B3F" w:rsidP="00B862C4">
      <w:pPr>
        <w:pBdr>
          <w:top w:val="nil"/>
          <w:left w:val="nil"/>
          <w:bottom w:val="nil"/>
          <w:right w:val="nil"/>
          <w:between w:val="nil"/>
        </w:pBdr>
        <w:spacing w:after="0"/>
        <w:ind w:left="0" w:right="-2" w:firstLine="233"/>
        <w:rPr>
          <w:b/>
        </w:rPr>
      </w:pPr>
      <w:r>
        <w:rPr>
          <w:b/>
        </w:rPr>
        <w:t>У межах розбудови мережі закладів освіти та реконструкції діючих закладів заплановано:</w:t>
      </w:r>
    </w:p>
    <w:p w:rsidR="00C20E26" w:rsidRDefault="00AE7B3F">
      <w:pPr>
        <w:numPr>
          <w:ilvl w:val="0"/>
          <w:numId w:val="10"/>
        </w:numPr>
        <w:pBdr>
          <w:top w:val="nil"/>
          <w:left w:val="nil"/>
          <w:bottom w:val="nil"/>
          <w:right w:val="nil"/>
          <w:between w:val="nil"/>
        </w:pBdr>
        <w:spacing w:after="0" w:line="240" w:lineRule="auto"/>
        <w:ind w:right="0"/>
      </w:pPr>
      <w:r>
        <w:t>Будівництво (добудова) загальноосвітньої школи №1 І-ІІІ ступенів по вул. Малиновського, 74 в м. Буча;</w:t>
      </w:r>
    </w:p>
    <w:p w:rsidR="00C20E26" w:rsidRDefault="00AE7B3F">
      <w:pPr>
        <w:numPr>
          <w:ilvl w:val="0"/>
          <w:numId w:val="10"/>
        </w:numPr>
        <w:pBdr>
          <w:top w:val="nil"/>
          <w:left w:val="nil"/>
          <w:bottom w:val="nil"/>
          <w:right w:val="nil"/>
          <w:between w:val="nil"/>
        </w:pBdr>
        <w:spacing w:after="0" w:line="240" w:lineRule="auto"/>
        <w:ind w:right="0"/>
      </w:pPr>
      <w:r>
        <w:t xml:space="preserve">Реконструкція </w:t>
      </w:r>
      <w:proofErr w:type="spellStart"/>
      <w:r>
        <w:t>Бучанського</w:t>
      </w:r>
      <w:proofErr w:type="spellEnd"/>
      <w:r>
        <w:t xml:space="preserve"> навчально-виховного комплексу "Спеціалізована загальноосвітня школа І-ІІІ ступенів - загальноосвітня школа І-ІІІ ступенів" №2 по </w:t>
      </w:r>
      <w:proofErr w:type="spellStart"/>
      <w:r>
        <w:t>вул.Шевченка</w:t>
      </w:r>
      <w:proofErr w:type="spellEnd"/>
      <w:r>
        <w:t xml:space="preserve">, 14а в </w:t>
      </w:r>
      <w:proofErr w:type="spellStart"/>
      <w:r>
        <w:t>м.Буча</w:t>
      </w:r>
      <w:proofErr w:type="spellEnd"/>
      <w:r>
        <w:t>;</w:t>
      </w:r>
    </w:p>
    <w:p w:rsidR="00C20E26" w:rsidRDefault="00AE7B3F">
      <w:pPr>
        <w:numPr>
          <w:ilvl w:val="0"/>
          <w:numId w:val="10"/>
        </w:numPr>
        <w:pBdr>
          <w:top w:val="nil"/>
          <w:left w:val="nil"/>
          <w:bottom w:val="nil"/>
          <w:right w:val="nil"/>
          <w:between w:val="nil"/>
        </w:pBdr>
        <w:spacing w:after="0" w:line="240" w:lineRule="auto"/>
        <w:ind w:right="0"/>
      </w:pPr>
      <w:r>
        <w:t>Будівництво Ворзельської початкової школи з дошкільним підрозділом по вул. Курортна , 37 в селищі Ворзель;</w:t>
      </w:r>
    </w:p>
    <w:p w:rsidR="00C20E26" w:rsidRDefault="00AE7B3F">
      <w:pPr>
        <w:numPr>
          <w:ilvl w:val="0"/>
          <w:numId w:val="10"/>
        </w:numPr>
        <w:pBdr>
          <w:top w:val="nil"/>
          <w:left w:val="nil"/>
          <w:bottom w:val="nil"/>
          <w:right w:val="nil"/>
          <w:between w:val="nil"/>
        </w:pBdr>
        <w:spacing w:after="0" w:line="240" w:lineRule="auto"/>
        <w:ind w:right="0"/>
      </w:pPr>
      <w:r>
        <w:t>Будівництво закладу загальної середньої освіти на 990 місць, м. Буча, вул. Бірюкова;</w:t>
      </w:r>
    </w:p>
    <w:p w:rsidR="00C20E26" w:rsidRDefault="00AE7B3F">
      <w:pPr>
        <w:numPr>
          <w:ilvl w:val="0"/>
          <w:numId w:val="10"/>
        </w:numPr>
        <w:pBdr>
          <w:top w:val="nil"/>
          <w:left w:val="nil"/>
          <w:bottom w:val="nil"/>
          <w:right w:val="nil"/>
          <w:between w:val="nil"/>
        </w:pBdr>
        <w:spacing w:after="0" w:line="240" w:lineRule="auto"/>
        <w:ind w:right="0"/>
      </w:pPr>
      <w:r>
        <w:t>Будівництво закладу загальної середньої освіти на 990 місць в межах вулиць Депутатська та Б. Гмирі;</w:t>
      </w:r>
    </w:p>
    <w:p w:rsidR="00C20E26" w:rsidRDefault="00AE7B3F">
      <w:pPr>
        <w:numPr>
          <w:ilvl w:val="0"/>
          <w:numId w:val="10"/>
        </w:numPr>
        <w:pBdr>
          <w:top w:val="nil"/>
          <w:left w:val="nil"/>
          <w:bottom w:val="nil"/>
          <w:right w:val="nil"/>
          <w:between w:val="nil"/>
        </w:pBdr>
        <w:spacing w:after="0" w:line="240" w:lineRule="auto"/>
        <w:ind w:right="0"/>
      </w:pPr>
      <w:r>
        <w:t>Будівництво дошкільного навчального закладу на 75 місць в смт. Бабинці, вул. Травнева, 70-А;</w:t>
      </w:r>
    </w:p>
    <w:p w:rsidR="00C20E26" w:rsidRDefault="00AE7B3F">
      <w:pPr>
        <w:numPr>
          <w:ilvl w:val="0"/>
          <w:numId w:val="10"/>
        </w:numPr>
        <w:pBdr>
          <w:top w:val="nil"/>
          <w:left w:val="nil"/>
          <w:bottom w:val="nil"/>
          <w:right w:val="nil"/>
          <w:between w:val="nil"/>
        </w:pBdr>
        <w:spacing w:after="0" w:line="240" w:lineRule="auto"/>
        <w:ind w:right="0"/>
      </w:pPr>
      <w:r>
        <w:t xml:space="preserve">Будівництво дитячого дошкільного закладу на 144 місця, вул. І. </w:t>
      </w:r>
      <w:proofErr w:type="spellStart"/>
      <w:r>
        <w:t>Кожедуба</w:t>
      </w:r>
      <w:proofErr w:type="spellEnd"/>
      <w:r>
        <w:t>, м. Буча;</w:t>
      </w:r>
    </w:p>
    <w:p w:rsidR="00C20E26" w:rsidRDefault="00AE7B3F">
      <w:pPr>
        <w:numPr>
          <w:ilvl w:val="0"/>
          <w:numId w:val="10"/>
        </w:numPr>
        <w:pBdr>
          <w:top w:val="nil"/>
          <w:left w:val="nil"/>
          <w:bottom w:val="nil"/>
          <w:right w:val="nil"/>
          <w:between w:val="nil"/>
        </w:pBdr>
        <w:spacing w:after="0" w:line="240" w:lineRule="auto"/>
        <w:ind w:right="0"/>
      </w:pPr>
      <w:r>
        <w:t>Будівництво (добудова) дитячого дошкільного закладу на 144 місця, вул. Л. Українки, м. Буча;</w:t>
      </w:r>
    </w:p>
    <w:p w:rsidR="00C20E26" w:rsidRDefault="00AE7B3F">
      <w:pPr>
        <w:numPr>
          <w:ilvl w:val="0"/>
          <w:numId w:val="10"/>
        </w:numPr>
        <w:pBdr>
          <w:top w:val="nil"/>
          <w:left w:val="nil"/>
          <w:bottom w:val="nil"/>
          <w:right w:val="nil"/>
          <w:between w:val="nil"/>
        </w:pBdr>
        <w:spacing w:after="0" w:line="240" w:lineRule="auto"/>
        <w:ind w:right="0"/>
      </w:pPr>
      <w:r>
        <w:t>Будівництво дитячого дошкільного закладу в межах вулиць Депутатська та Б. Гмирі на 140 місць;</w:t>
      </w:r>
    </w:p>
    <w:p w:rsidR="00C20E26" w:rsidRDefault="00AE7B3F">
      <w:pPr>
        <w:numPr>
          <w:ilvl w:val="0"/>
          <w:numId w:val="10"/>
        </w:numPr>
        <w:pBdr>
          <w:top w:val="nil"/>
          <w:left w:val="nil"/>
          <w:bottom w:val="nil"/>
          <w:right w:val="nil"/>
          <w:between w:val="nil"/>
        </w:pBdr>
        <w:spacing w:after="0" w:line="240" w:lineRule="auto"/>
        <w:ind w:right="0"/>
      </w:pPr>
      <w:r>
        <w:t>Реконструкція будівлі загальноосвітньої школи №3 по вул. Вокзальна 46а, м. Буча (утеплення фасадів та заміна покриття);</w:t>
      </w:r>
    </w:p>
    <w:p w:rsidR="00C20E26" w:rsidRDefault="00AE7B3F">
      <w:pPr>
        <w:numPr>
          <w:ilvl w:val="0"/>
          <w:numId w:val="10"/>
        </w:numPr>
        <w:pBdr>
          <w:top w:val="nil"/>
          <w:left w:val="nil"/>
          <w:bottom w:val="nil"/>
          <w:right w:val="nil"/>
          <w:between w:val="nil"/>
        </w:pBdr>
        <w:spacing w:after="0" w:line="240" w:lineRule="auto"/>
        <w:ind w:right="0"/>
      </w:pPr>
      <w:r>
        <w:t xml:space="preserve">Реконструкція будівлі Навчально-виховного комплексу «Загальноосвітньої школа І ступеня – дошкільний навчальний заклад «Берізка» </w:t>
      </w:r>
      <w:proofErr w:type="spellStart"/>
      <w:r>
        <w:t>Бучанської</w:t>
      </w:r>
      <w:proofErr w:type="spellEnd"/>
      <w:r>
        <w:t xml:space="preserve"> міської ради (утеплення фасадів та заміна покриття);</w:t>
      </w:r>
    </w:p>
    <w:p w:rsidR="00C20E26" w:rsidRDefault="00AE7B3F">
      <w:pPr>
        <w:numPr>
          <w:ilvl w:val="0"/>
          <w:numId w:val="10"/>
        </w:numPr>
        <w:pBdr>
          <w:top w:val="nil"/>
          <w:left w:val="nil"/>
          <w:bottom w:val="nil"/>
          <w:right w:val="nil"/>
          <w:between w:val="nil"/>
        </w:pBdr>
        <w:spacing w:after="0" w:line="240" w:lineRule="auto"/>
        <w:ind w:right="0"/>
      </w:pPr>
      <w:r>
        <w:t>Реконструкція будівлі Комунального закладу «</w:t>
      </w:r>
      <w:proofErr w:type="spellStart"/>
      <w:r>
        <w:t>Луб'янський</w:t>
      </w:r>
      <w:proofErr w:type="spellEnd"/>
      <w:r>
        <w:t xml:space="preserve">  заклад загальної середньої освіти І-ІІ ступенів» № 7 </w:t>
      </w:r>
      <w:proofErr w:type="spellStart"/>
      <w:r>
        <w:t>Бучанської</w:t>
      </w:r>
      <w:proofErr w:type="spellEnd"/>
      <w:r>
        <w:t xml:space="preserve"> міської ради (утеплення фасадів та заміна покриття);</w:t>
      </w:r>
    </w:p>
    <w:p w:rsidR="00C20E26" w:rsidRDefault="00AE7B3F">
      <w:pPr>
        <w:numPr>
          <w:ilvl w:val="0"/>
          <w:numId w:val="10"/>
        </w:numPr>
        <w:pBdr>
          <w:top w:val="nil"/>
          <w:left w:val="nil"/>
          <w:bottom w:val="nil"/>
          <w:right w:val="nil"/>
          <w:between w:val="nil"/>
        </w:pBdr>
        <w:spacing w:after="0" w:line="240" w:lineRule="auto"/>
        <w:ind w:right="0"/>
      </w:pPr>
      <w:r>
        <w:t>Реконструкція будівлі Комунального закладу «</w:t>
      </w:r>
      <w:proofErr w:type="spellStart"/>
      <w:r>
        <w:t>Бабинецький</w:t>
      </w:r>
      <w:proofErr w:type="spellEnd"/>
      <w:r>
        <w:t xml:space="preserve"> заклад загальної середньої освіти І-ІІІ ступенів№ 13» (утеплення фасадів);</w:t>
      </w:r>
    </w:p>
    <w:p w:rsidR="00C20E26" w:rsidRDefault="00AE7B3F">
      <w:pPr>
        <w:numPr>
          <w:ilvl w:val="0"/>
          <w:numId w:val="10"/>
        </w:numPr>
        <w:pBdr>
          <w:top w:val="nil"/>
          <w:left w:val="nil"/>
          <w:bottom w:val="nil"/>
          <w:right w:val="nil"/>
          <w:between w:val="nil"/>
        </w:pBdr>
        <w:spacing w:after="0" w:line="240" w:lineRule="auto"/>
        <w:ind w:right="0"/>
      </w:pPr>
      <w:r>
        <w:t>Реконструкція будівлі Комунального закладу «</w:t>
      </w:r>
      <w:proofErr w:type="spellStart"/>
      <w:r>
        <w:t>Здвижівська</w:t>
      </w:r>
      <w:proofErr w:type="spellEnd"/>
      <w:r>
        <w:t xml:space="preserve"> гімназія № 14» (утеплення фасадів та заміна покриття);</w:t>
      </w:r>
    </w:p>
    <w:p w:rsidR="00C20E26" w:rsidRDefault="00AE7B3F">
      <w:pPr>
        <w:numPr>
          <w:ilvl w:val="0"/>
          <w:numId w:val="10"/>
        </w:numPr>
        <w:pBdr>
          <w:top w:val="nil"/>
          <w:left w:val="nil"/>
          <w:bottom w:val="nil"/>
          <w:right w:val="nil"/>
          <w:between w:val="nil"/>
        </w:pBdr>
        <w:spacing w:after="0" w:line="240" w:lineRule="auto"/>
        <w:ind w:right="0"/>
      </w:pPr>
      <w:r>
        <w:t>Реконструкція будівлі Комунального закладу «</w:t>
      </w:r>
      <w:proofErr w:type="spellStart"/>
      <w:r>
        <w:t>Мироцька</w:t>
      </w:r>
      <w:proofErr w:type="spellEnd"/>
      <w:r>
        <w:t xml:space="preserve"> гімназія № 12» </w:t>
      </w:r>
      <w:proofErr w:type="spellStart"/>
      <w:r>
        <w:t>Бучанської</w:t>
      </w:r>
      <w:proofErr w:type="spellEnd"/>
      <w:r>
        <w:t xml:space="preserve"> міської ради (утеплення фасадів та заміна покриття);</w:t>
      </w:r>
    </w:p>
    <w:p w:rsidR="00C20E26" w:rsidRDefault="00AE7B3F">
      <w:pPr>
        <w:numPr>
          <w:ilvl w:val="0"/>
          <w:numId w:val="10"/>
        </w:numPr>
        <w:pBdr>
          <w:top w:val="nil"/>
          <w:left w:val="nil"/>
          <w:bottom w:val="nil"/>
          <w:right w:val="nil"/>
          <w:between w:val="nil"/>
        </w:pBdr>
        <w:spacing w:after="0" w:line="240" w:lineRule="auto"/>
        <w:ind w:right="0"/>
      </w:pPr>
      <w:r>
        <w:t>Реконструкція будівлі Комунального закладу «</w:t>
      </w:r>
      <w:proofErr w:type="spellStart"/>
      <w:r>
        <w:t>Луб'янський</w:t>
      </w:r>
      <w:proofErr w:type="spellEnd"/>
      <w:r>
        <w:t xml:space="preserve"> заклад дошкільної освіти комбінованого типу № 9 «Волошка» </w:t>
      </w:r>
      <w:proofErr w:type="spellStart"/>
      <w:r>
        <w:t>Бучанської</w:t>
      </w:r>
      <w:proofErr w:type="spellEnd"/>
      <w:r>
        <w:t xml:space="preserve"> міської ради (утеплення фасадів та заміна покриття);</w:t>
      </w:r>
    </w:p>
    <w:p w:rsidR="00C20E26" w:rsidRDefault="00AE7B3F">
      <w:pPr>
        <w:numPr>
          <w:ilvl w:val="0"/>
          <w:numId w:val="10"/>
        </w:numPr>
        <w:pBdr>
          <w:top w:val="nil"/>
          <w:left w:val="nil"/>
          <w:bottom w:val="nil"/>
          <w:right w:val="nil"/>
          <w:between w:val="nil"/>
        </w:pBdr>
        <w:spacing w:after="0" w:line="240" w:lineRule="auto"/>
        <w:ind w:right="0"/>
      </w:pPr>
      <w:r>
        <w:t>Реконструкція будівлі Дошкільного навчального закладу (ясла-садок) комбінованого типу № 2 «</w:t>
      </w:r>
      <w:proofErr w:type="spellStart"/>
      <w:r>
        <w:t>Горобинка</w:t>
      </w:r>
      <w:proofErr w:type="spellEnd"/>
      <w:r>
        <w:t>» (утеплення фасадів);</w:t>
      </w:r>
    </w:p>
    <w:p w:rsidR="00C20E26" w:rsidRDefault="00AE7B3F">
      <w:pPr>
        <w:numPr>
          <w:ilvl w:val="0"/>
          <w:numId w:val="10"/>
        </w:numPr>
        <w:pBdr>
          <w:top w:val="nil"/>
          <w:left w:val="nil"/>
          <w:bottom w:val="nil"/>
          <w:right w:val="nil"/>
          <w:between w:val="nil"/>
        </w:pBdr>
        <w:spacing w:after="0" w:line="240" w:lineRule="auto"/>
        <w:ind w:right="0"/>
      </w:pPr>
      <w:r>
        <w:t xml:space="preserve">Реконструкція будівлі </w:t>
      </w:r>
      <w:proofErr w:type="spellStart"/>
      <w:r>
        <w:t>Здвижівський</w:t>
      </w:r>
      <w:proofErr w:type="spellEnd"/>
      <w:r>
        <w:t xml:space="preserve"> заклад дошкільної освіти </w:t>
      </w:r>
      <w:proofErr w:type="spellStart"/>
      <w:r>
        <w:t>Бучанської</w:t>
      </w:r>
      <w:proofErr w:type="spellEnd"/>
      <w:r>
        <w:t xml:space="preserve"> міської ради (утеплення фасадів та заміна покриття);</w:t>
      </w:r>
    </w:p>
    <w:p w:rsidR="00C20E26" w:rsidRDefault="00AE7B3F">
      <w:pPr>
        <w:numPr>
          <w:ilvl w:val="0"/>
          <w:numId w:val="10"/>
        </w:numPr>
        <w:pBdr>
          <w:top w:val="nil"/>
          <w:left w:val="nil"/>
          <w:bottom w:val="nil"/>
          <w:right w:val="nil"/>
          <w:between w:val="nil"/>
        </w:pBdr>
        <w:spacing w:after="0" w:line="240" w:lineRule="auto"/>
        <w:ind w:right="0"/>
      </w:pPr>
      <w:r>
        <w:t xml:space="preserve">Реконструкція будівлі Дошкільний навчальний заклад (ясла-садок) комбінованого типу № 4 «Пролісок» </w:t>
      </w:r>
      <w:proofErr w:type="spellStart"/>
      <w:r>
        <w:t>Бучанської</w:t>
      </w:r>
      <w:proofErr w:type="spellEnd"/>
      <w:r>
        <w:t xml:space="preserve"> міської ради (утеплення фасадів та заміна покриття);</w:t>
      </w:r>
    </w:p>
    <w:p w:rsidR="00C20E26" w:rsidRDefault="00AE7B3F">
      <w:pPr>
        <w:numPr>
          <w:ilvl w:val="0"/>
          <w:numId w:val="10"/>
        </w:numPr>
        <w:pBdr>
          <w:top w:val="nil"/>
          <w:left w:val="nil"/>
          <w:bottom w:val="nil"/>
          <w:right w:val="nil"/>
          <w:between w:val="nil"/>
        </w:pBdr>
        <w:spacing w:after="0" w:line="240" w:lineRule="auto"/>
        <w:ind w:right="0"/>
      </w:pPr>
      <w:r>
        <w:t>Реконструкція будівлі Комунальний заклад «Ворзельський заклад дошкільної освіти комбінованого типу № 11 «Берізка» (утеплення фасадів та заміна покриття).</w:t>
      </w:r>
    </w:p>
    <w:p w:rsidR="00C20E26" w:rsidRDefault="00C20E26">
      <w:pPr>
        <w:pBdr>
          <w:top w:val="nil"/>
          <w:left w:val="nil"/>
          <w:bottom w:val="nil"/>
          <w:right w:val="nil"/>
          <w:between w:val="nil"/>
        </w:pBdr>
        <w:spacing w:after="0"/>
        <w:ind w:left="1440" w:right="-427" w:firstLine="0"/>
      </w:pPr>
    </w:p>
    <w:p w:rsidR="00C20E26" w:rsidRDefault="00AE7B3F" w:rsidP="00B862C4">
      <w:pPr>
        <w:pBdr>
          <w:top w:val="nil"/>
          <w:left w:val="nil"/>
          <w:bottom w:val="nil"/>
          <w:right w:val="nil"/>
          <w:between w:val="nil"/>
        </w:pBdr>
        <w:spacing w:after="0"/>
        <w:ind w:right="-2"/>
        <w:jc w:val="left"/>
        <w:rPr>
          <w:b/>
        </w:rPr>
      </w:pPr>
      <w:r>
        <w:rPr>
          <w:b/>
        </w:rPr>
        <w:t>РОЗВИТОК СИСТЕМИ ОХОРОНИ ЗДОРОВ'Я РІЗНОГО РІВНЯ, РЕАЛІЗАЦІЯ ЗАХОДІВ  МОДЕРНІЗАЦІЇ ІСНУЮЧОЇ МЕРЕЖІ:</w:t>
      </w:r>
    </w:p>
    <w:p w:rsidR="00C20E26" w:rsidRDefault="00AE7B3F" w:rsidP="00B862C4">
      <w:pPr>
        <w:numPr>
          <w:ilvl w:val="0"/>
          <w:numId w:val="8"/>
        </w:numPr>
        <w:pBdr>
          <w:top w:val="nil"/>
          <w:left w:val="nil"/>
          <w:bottom w:val="nil"/>
          <w:right w:val="nil"/>
          <w:between w:val="nil"/>
        </w:pBdr>
        <w:spacing w:after="0"/>
        <w:ind w:right="-2"/>
      </w:pPr>
      <w:r>
        <w:t>Будівництво амбулаторії загальної практики сімейної медицини комунальної власності по вул. Київська 61, с. Синяк Бучанського району Київської області;</w:t>
      </w:r>
    </w:p>
    <w:p w:rsidR="00C20E26" w:rsidRDefault="00AE7B3F">
      <w:pPr>
        <w:numPr>
          <w:ilvl w:val="0"/>
          <w:numId w:val="8"/>
        </w:numPr>
        <w:pBdr>
          <w:top w:val="nil"/>
          <w:left w:val="nil"/>
          <w:bottom w:val="nil"/>
          <w:right w:val="nil"/>
          <w:between w:val="nil"/>
        </w:pBdr>
        <w:spacing w:after="0" w:line="240" w:lineRule="auto"/>
        <w:ind w:right="0"/>
      </w:pPr>
      <w:r>
        <w:t>Будівництво амбулаторії загальної практики сімейної медицини  комунальної власності по вул. Травневій, 66 в смт. Бабинці Київської області;</w:t>
      </w:r>
    </w:p>
    <w:p w:rsidR="00C20E26" w:rsidRDefault="00AE7B3F">
      <w:pPr>
        <w:numPr>
          <w:ilvl w:val="0"/>
          <w:numId w:val="8"/>
        </w:numPr>
        <w:pBdr>
          <w:top w:val="nil"/>
          <w:left w:val="nil"/>
          <w:bottom w:val="nil"/>
          <w:right w:val="nil"/>
          <w:between w:val="nil"/>
        </w:pBdr>
        <w:spacing w:after="0" w:line="240" w:lineRule="auto"/>
        <w:ind w:right="0"/>
      </w:pPr>
      <w:r>
        <w:t>Будівництво амбулаторії загальної практики сімейної медицини комунальної власності по вул. Котляревського, 21-б в смт. Ворзель Київської області;</w:t>
      </w:r>
    </w:p>
    <w:p w:rsidR="00C20E26" w:rsidRDefault="00AE7B3F">
      <w:pPr>
        <w:numPr>
          <w:ilvl w:val="0"/>
          <w:numId w:val="8"/>
        </w:numPr>
        <w:pBdr>
          <w:top w:val="nil"/>
          <w:left w:val="nil"/>
          <w:bottom w:val="nil"/>
          <w:right w:val="nil"/>
          <w:between w:val="nil"/>
        </w:pBdr>
        <w:spacing w:after="0" w:line="240" w:lineRule="auto"/>
        <w:ind w:right="0"/>
      </w:pPr>
      <w:r>
        <w:t xml:space="preserve">Будівництво амбулаторії загальної практики сімейної медицини комунальної власності № 6 по вул. </w:t>
      </w:r>
      <w:proofErr w:type="spellStart"/>
      <w:r>
        <w:t>Тарасівська</w:t>
      </w:r>
      <w:proofErr w:type="spellEnd"/>
      <w:r>
        <w:t>, в м. Буча Київської області;</w:t>
      </w:r>
    </w:p>
    <w:p w:rsidR="00C20E26" w:rsidRDefault="00AE7B3F">
      <w:pPr>
        <w:numPr>
          <w:ilvl w:val="0"/>
          <w:numId w:val="8"/>
        </w:numPr>
        <w:pBdr>
          <w:top w:val="nil"/>
          <w:left w:val="nil"/>
          <w:bottom w:val="nil"/>
          <w:right w:val="nil"/>
          <w:between w:val="nil"/>
        </w:pBdr>
        <w:spacing w:after="0" w:line="240" w:lineRule="auto"/>
        <w:ind w:right="0"/>
      </w:pPr>
      <w:r>
        <w:t>Будівництво амбулаторії загальної практики сімейної медицини комунальної власності № 2 по вул. Амосова, в м. Буча Київської області;</w:t>
      </w:r>
    </w:p>
    <w:p w:rsidR="00C20E26" w:rsidRDefault="00AE7B3F">
      <w:pPr>
        <w:numPr>
          <w:ilvl w:val="0"/>
          <w:numId w:val="8"/>
        </w:numPr>
        <w:pBdr>
          <w:top w:val="nil"/>
          <w:left w:val="nil"/>
          <w:bottom w:val="nil"/>
          <w:right w:val="nil"/>
          <w:between w:val="nil"/>
        </w:pBdr>
        <w:spacing w:after="0" w:line="240" w:lineRule="auto"/>
        <w:ind w:right="0"/>
      </w:pPr>
      <w:r>
        <w:t>Будівництво корпусу поліклініки та корпусу відділення екстреної медичної допомоги з приймальним відділенням та допоміжними службами КНП "</w:t>
      </w:r>
      <w:proofErr w:type="spellStart"/>
      <w:r>
        <w:t>Бучанський</w:t>
      </w:r>
      <w:proofErr w:type="spellEnd"/>
      <w:r>
        <w:t xml:space="preserve"> консультативно-діагностичний центр" </w:t>
      </w:r>
      <w:proofErr w:type="spellStart"/>
      <w:r>
        <w:t>Бучанської</w:t>
      </w:r>
      <w:proofErr w:type="spellEnd"/>
      <w:r>
        <w:t xml:space="preserve"> міської ради, вул. Польова, 19,             м. Буча, Київської області;</w:t>
      </w:r>
    </w:p>
    <w:p w:rsidR="00C20E26" w:rsidRDefault="00AE7B3F">
      <w:pPr>
        <w:numPr>
          <w:ilvl w:val="0"/>
          <w:numId w:val="8"/>
        </w:numPr>
        <w:pBdr>
          <w:top w:val="nil"/>
          <w:left w:val="nil"/>
          <w:bottom w:val="nil"/>
          <w:right w:val="nil"/>
          <w:between w:val="nil"/>
        </w:pBdr>
        <w:spacing w:after="0" w:line="240" w:lineRule="auto"/>
        <w:ind w:right="0"/>
      </w:pPr>
      <w:r>
        <w:t xml:space="preserve">Реконструкція Київського обласного центру ментального здоров'я з добудовою </w:t>
      </w:r>
      <w:proofErr w:type="spellStart"/>
      <w:r>
        <w:t>Бучанської</w:t>
      </w:r>
      <w:proofErr w:type="spellEnd"/>
      <w:r>
        <w:t xml:space="preserve"> багатопрофільної лікарні по вул. Паркова 4, смт. Ворзель, </w:t>
      </w:r>
      <w:proofErr w:type="spellStart"/>
      <w:r>
        <w:t>Бучанського</w:t>
      </w:r>
      <w:proofErr w:type="spellEnd"/>
      <w:r>
        <w:t xml:space="preserve"> району Київської області.</w:t>
      </w:r>
    </w:p>
    <w:p w:rsidR="00C20E26" w:rsidRDefault="00C20E26">
      <w:pPr>
        <w:pBdr>
          <w:top w:val="nil"/>
          <w:left w:val="nil"/>
          <w:bottom w:val="nil"/>
          <w:right w:val="nil"/>
          <w:between w:val="nil"/>
        </w:pBdr>
        <w:spacing w:after="0"/>
        <w:ind w:right="-427"/>
        <w:jc w:val="left"/>
      </w:pPr>
    </w:p>
    <w:p w:rsidR="00C20E26" w:rsidRDefault="00AE7B3F">
      <w:pPr>
        <w:pBdr>
          <w:top w:val="nil"/>
          <w:left w:val="nil"/>
          <w:bottom w:val="nil"/>
          <w:right w:val="nil"/>
          <w:between w:val="nil"/>
        </w:pBdr>
        <w:spacing w:after="0"/>
        <w:ind w:left="1070" w:right="-427" w:firstLine="0"/>
        <w:jc w:val="left"/>
        <w:rPr>
          <w:b/>
        </w:rPr>
      </w:pPr>
      <w:r>
        <w:rPr>
          <w:b/>
        </w:rPr>
        <w:t>Розбудова спортивної інфраструктури та мережі спортивних закладів:</w:t>
      </w:r>
    </w:p>
    <w:p w:rsidR="00C20E26" w:rsidRDefault="00AE7B3F">
      <w:pPr>
        <w:numPr>
          <w:ilvl w:val="0"/>
          <w:numId w:val="8"/>
        </w:numPr>
        <w:pBdr>
          <w:top w:val="nil"/>
          <w:left w:val="nil"/>
          <w:bottom w:val="nil"/>
          <w:right w:val="nil"/>
          <w:between w:val="nil"/>
        </w:pBdr>
        <w:spacing w:after="0" w:line="240" w:lineRule="auto"/>
        <w:ind w:right="0"/>
      </w:pPr>
      <w:r>
        <w:t>Нове будівництво стадіону «Ювілейний», вул. Паркова, м. Буча;</w:t>
      </w:r>
    </w:p>
    <w:p w:rsidR="00C20E26" w:rsidRDefault="00AE7B3F">
      <w:pPr>
        <w:numPr>
          <w:ilvl w:val="0"/>
          <w:numId w:val="8"/>
        </w:numPr>
        <w:pBdr>
          <w:top w:val="nil"/>
          <w:left w:val="nil"/>
          <w:bottom w:val="nil"/>
          <w:right w:val="nil"/>
          <w:between w:val="nil"/>
        </w:pBdr>
        <w:spacing w:after="0" w:line="240" w:lineRule="auto"/>
        <w:ind w:right="0"/>
      </w:pPr>
      <w:r>
        <w:t>Будівництво  траси біатлону в м. Буча;</w:t>
      </w:r>
    </w:p>
    <w:p w:rsidR="00C20E26" w:rsidRDefault="00AE7B3F">
      <w:pPr>
        <w:numPr>
          <w:ilvl w:val="0"/>
          <w:numId w:val="8"/>
        </w:numPr>
        <w:pBdr>
          <w:top w:val="nil"/>
          <w:left w:val="nil"/>
          <w:bottom w:val="nil"/>
          <w:right w:val="nil"/>
          <w:between w:val="nil"/>
        </w:pBdr>
        <w:spacing w:after="0" w:line="240" w:lineRule="auto"/>
        <w:ind w:right="0"/>
      </w:pPr>
      <w:r>
        <w:t xml:space="preserve">Будівництво стадіону в с. </w:t>
      </w:r>
      <w:proofErr w:type="spellStart"/>
      <w:r>
        <w:t>Тарасівщина</w:t>
      </w:r>
      <w:proofErr w:type="spellEnd"/>
      <w:r>
        <w:t>;</w:t>
      </w:r>
    </w:p>
    <w:p w:rsidR="00C20E26" w:rsidRDefault="00AE7B3F">
      <w:pPr>
        <w:numPr>
          <w:ilvl w:val="0"/>
          <w:numId w:val="8"/>
        </w:numPr>
        <w:pBdr>
          <w:top w:val="nil"/>
          <w:left w:val="nil"/>
          <w:bottom w:val="nil"/>
          <w:right w:val="nil"/>
          <w:between w:val="nil"/>
        </w:pBdr>
        <w:spacing w:after="0" w:line="240" w:lineRule="auto"/>
        <w:ind w:right="0"/>
      </w:pPr>
      <w:r>
        <w:t xml:space="preserve">Будівництво стадіону в м. Буча, вул. </w:t>
      </w:r>
      <w:proofErr w:type="spellStart"/>
      <w:r>
        <w:t>Склозаводська</w:t>
      </w:r>
      <w:proofErr w:type="spellEnd"/>
      <w:r>
        <w:t xml:space="preserve">; </w:t>
      </w:r>
    </w:p>
    <w:p w:rsidR="00C20E26" w:rsidRDefault="00AE7B3F">
      <w:pPr>
        <w:numPr>
          <w:ilvl w:val="0"/>
          <w:numId w:val="8"/>
        </w:numPr>
        <w:pBdr>
          <w:top w:val="nil"/>
          <w:left w:val="nil"/>
          <w:bottom w:val="nil"/>
          <w:right w:val="nil"/>
          <w:between w:val="nil"/>
        </w:pBdr>
        <w:spacing w:after="0" w:line="240" w:lineRule="auto"/>
        <w:ind w:right="0"/>
      </w:pPr>
      <w:r>
        <w:t xml:space="preserve">Будівництво футбольного поля та бігової доріжки на території </w:t>
      </w:r>
      <w:proofErr w:type="spellStart"/>
      <w:r>
        <w:t>Гаврилівської</w:t>
      </w:r>
      <w:proofErr w:type="spellEnd"/>
      <w:r>
        <w:t xml:space="preserve"> загальної середньої освіти І-ІІІ ступенів» № 8;</w:t>
      </w:r>
    </w:p>
    <w:p w:rsidR="00C20E26" w:rsidRDefault="00AE7B3F">
      <w:pPr>
        <w:numPr>
          <w:ilvl w:val="0"/>
          <w:numId w:val="8"/>
        </w:numPr>
        <w:pBdr>
          <w:top w:val="nil"/>
          <w:left w:val="nil"/>
          <w:bottom w:val="nil"/>
          <w:right w:val="nil"/>
          <w:between w:val="nil"/>
        </w:pBdr>
        <w:spacing w:after="0" w:line="240" w:lineRule="auto"/>
        <w:ind w:right="0"/>
      </w:pPr>
      <w:r>
        <w:t xml:space="preserve">Будівництво футбольного поля та бігової доріжки на території </w:t>
      </w:r>
      <w:proofErr w:type="spellStart"/>
      <w:r>
        <w:t>Мироцької</w:t>
      </w:r>
      <w:proofErr w:type="spellEnd"/>
      <w:r>
        <w:t xml:space="preserve"> гімназії № 12»;</w:t>
      </w:r>
    </w:p>
    <w:p w:rsidR="00C20E26" w:rsidRDefault="00AE7B3F">
      <w:pPr>
        <w:numPr>
          <w:ilvl w:val="0"/>
          <w:numId w:val="8"/>
        </w:numPr>
        <w:pBdr>
          <w:top w:val="nil"/>
          <w:left w:val="nil"/>
          <w:bottom w:val="nil"/>
          <w:right w:val="nil"/>
          <w:between w:val="nil"/>
        </w:pBdr>
        <w:spacing w:after="0" w:line="240" w:lineRule="auto"/>
        <w:ind w:right="0"/>
      </w:pPr>
      <w:r>
        <w:t xml:space="preserve">Будівництво футбольного поля та бігової доріжки на території </w:t>
      </w:r>
      <w:proofErr w:type="spellStart"/>
      <w:r>
        <w:t>Здвижівської</w:t>
      </w:r>
      <w:proofErr w:type="spellEnd"/>
      <w:r>
        <w:t xml:space="preserve"> гімназії № 14;</w:t>
      </w:r>
    </w:p>
    <w:p w:rsidR="00C20E26" w:rsidRDefault="00AE7B3F">
      <w:pPr>
        <w:numPr>
          <w:ilvl w:val="0"/>
          <w:numId w:val="8"/>
        </w:numPr>
        <w:pBdr>
          <w:top w:val="nil"/>
          <w:left w:val="nil"/>
          <w:bottom w:val="nil"/>
          <w:right w:val="nil"/>
          <w:between w:val="nil"/>
        </w:pBdr>
        <w:spacing w:after="0" w:line="240" w:lineRule="auto"/>
        <w:ind w:right="0"/>
      </w:pPr>
      <w:r>
        <w:t xml:space="preserve">Будівництво </w:t>
      </w:r>
      <w:proofErr w:type="spellStart"/>
      <w:r>
        <w:t>Урбан</w:t>
      </w:r>
      <w:proofErr w:type="spellEnd"/>
      <w:r>
        <w:t xml:space="preserve"> парку в м. Буча;</w:t>
      </w:r>
    </w:p>
    <w:p w:rsidR="00C20E26" w:rsidRDefault="00AE7B3F">
      <w:pPr>
        <w:numPr>
          <w:ilvl w:val="0"/>
          <w:numId w:val="8"/>
        </w:numPr>
        <w:pBdr>
          <w:top w:val="nil"/>
          <w:left w:val="nil"/>
          <w:bottom w:val="nil"/>
          <w:right w:val="nil"/>
          <w:between w:val="nil"/>
        </w:pBdr>
        <w:spacing w:after="0" w:line="240" w:lineRule="auto"/>
        <w:ind w:right="0"/>
      </w:pPr>
      <w:r>
        <w:t xml:space="preserve">Будівництво комунального спортивного закладу </w:t>
      </w:r>
      <w:proofErr w:type="spellStart"/>
      <w:r>
        <w:t>Бучанська</w:t>
      </w:r>
      <w:proofErr w:type="spellEnd"/>
      <w:r>
        <w:t xml:space="preserve"> ДЮСШ в м. Буча;</w:t>
      </w:r>
    </w:p>
    <w:p w:rsidR="00C20E26" w:rsidRDefault="00AE7B3F">
      <w:pPr>
        <w:numPr>
          <w:ilvl w:val="0"/>
          <w:numId w:val="8"/>
        </w:numPr>
        <w:pBdr>
          <w:top w:val="nil"/>
          <w:left w:val="nil"/>
          <w:bottom w:val="nil"/>
          <w:right w:val="nil"/>
          <w:between w:val="nil"/>
        </w:pBdr>
        <w:spacing w:after="0" w:line="240" w:lineRule="auto"/>
        <w:ind w:right="0"/>
      </w:pPr>
      <w:r>
        <w:t>Облаштування велосипедного маршруту в рамках проекту «Велосипедне коло Київщини».</w:t>
      </w:r>
    </w:p>
    <w:p w:rsidR="00C20E26" w:rsidRDefault="00C20E26">
      <w:pPr>
        <w:ind w:left="0" w:right="-427" w:firstLine="943"/>
      </w:pPr>
    </w:p>
    <w:p w:rsidR="00C20E26" w:rsidRDefault="00AE7B3F">
      <w:pPr>
        <w:ind w:left="0" w:right="-427" w:firstLine="0"/>
        <w:rPr>
          <w:b/>
        </w:rPr>
      </w:pPr>
      <w:r>
        <w:rPr>
          <w:b/>
        </w:rPr>
        <w:t xml:space="preserve"> Розбудова об’єктів для розвитку культурного середовища громади:</w:t>
      </w:r>
    </w:p>
    <w:p w:rsidR="00C20E26" w:rsidRDefault="00AE7B3F">
      <w:pPr>
        <w:numPr>
          <w:ilvl w:val="0"/>
          <w:numId w:val="8"/>
        </w:numPr>
        <w:pBdr>
          <w:top w:val="nil"/>
          <w:left w:val="nil"/>
          <w:bottom w:val="nil"/>
          <w:right w:val="nil"/>
          <w:between w:val="nil"/>
        </w:pBdr>
        <w:spacing w:after="0" w:line="240" w:lineRule="auto"/>
        <w:ind w:right="0"/>
      </w:pPr>
      <w:r>
        <w:t>Будівництво центральної площі в м. Буча;</w:t>
      </w:r>
    </w:p>
    <w:p w:rsidR="00C20E26" w:rsidRDefault="00AE7B3F">
      <w:pPr>
        <w:numPr>
          <w:ilvl w:val="0"/>
          <w:numId w:val="8"/>
        </w:numPr>
        <w:pBdr>
          <w:top w:val="nil"/>
          <w:left w:val="nil"/>
          <w:bottom w:val="nil"/>
          <w:right w:val="nil"/>
          <w:between w:val="nil"/>
        </w:pBdr>
        <w:spacing w:after="0" w:line="240" w:lineRule="auto"/>
        <w:ind w:right="0"/>
      </w:pPr>
      <w:r>
        <w:t>Будівництво Центру культури та дозвілля в м. Буча;</w:t>
      </w:r>
    </w:p>
    <w:p w:rsidR="00C20E26" w:rsidRDefault="00AE7B3F">
      <w:pPr>
        <w:numPr>
          <w:ilvl w:val="0"/>
          <w:numId w:val="8"/>
        </w:numPr>
        <w:pBdr>
          <w:top w:val="nil"/>
          <w:left w:val="nil"/>
          <w:bottom w:val="nil"/>
          <w:right w:val="nil"/>
          <w:between w:val="nil"/>
        </w:pBdr>
        <w:spacing w:after="0" w:line="240" w:lineRule="auto"/>
        <w:ind w:right="0"/>
      </w:pPr>
      <w:r>
        <w:t>Будівництво Меморіального комплексу в м. Буча;</w:t>
      </w:r>
    </w:p>
    <w:p w:rsidR="00C20E26" w:rsidRDefault="00AE7B3F">
      <w:pPr>
        <w:numPr>
          <w:ilvl w:val="0"/>
          <w:numId w:val="8"/>
        </w:numPr>
        <w:pBdr>
          <w:top w:val="nil"/>
          <w:left w:val="nil"/>
          <w:bottom w:val="nil"/>
          <w:right w:val="nil"/>
          <w:between w:val="nil"/>
        </w:pBdr>
        <w:spacing w:after="0" w:line="240" w:lineRule="auto"/>
        <w:ind w:right="0"/>
      </w:pPr>
      <w:r>
        <w:t>Будівництво краєзнавчого  музею в м. Буча;</w:t>
      </w:r>
    </w:p>
    <w:p w:rsidR="00C20E26" w:rsidRDefault="00AE7B3F">
      <w:pPr>
        <w:numPr>
          <w:ilvl w:val="0"/>
          <w:numId w:val="8"/>
        </w:numPr>
        <w:spacing w:after="0" w:line="240" w:lineRule="auto"/>
        <w:ind w:right="0"/>
      </w:pPr>
      <w:r>
        <w:t xml:space="preserve">Реконструкція будинку культури по вул. </w:t>
      </w:r>
      <w:proofErr w:type="spellStart"/>
      <w:r>
        <w:t>Яблунська</w:t>
      </w:r>
      <w:proofErr w:type="spellEnd"/>
      <w:r>
        <w:t>, м. Буча;</w:t>
      </w:r>
    </w:p>
    <w:p w:rsidR="00C20E26" w:rsidRDefault="00AE7B3F">
      <w:pPr>
        <w:numPr>
          <w:ilvl w:val="0"/>
          <w:numId w:val="8"/>
        </w:numPr>
        <w:pBdr>
          <w:top w:val="nil"/>
          <w:left w:val="nil"/>
          <w:bottom w:val="nil"/>
          <w:right w:val="nil"/>
          <w:between w:val="nil"/>
        </w:pBdr>
        <w:spacing w:after="0" w:line="240" w:lineRule="auto"/>
        <w:ind w:right="0"/>
      </w:pPr>
      <w:r>
        <w:t xml:space="preserve">Реконструкція будинку культури в с. </w:t>
      </w:r>
      <w:proofErr w:type="spellStart"/>
      <w:r>
        <w:t>Гаврилівка</w:t>
      </w:r>
      <w:proofErr w:type="spellEnd"/>
      <w:r>
        <w:t>;</w:t>
      </w:r>
    </w:p>
    <w:p w:rsidR="00C20E26" w:rsidRDefault="00AE7B3F">
      <w:pPr>
        <w:numPr>
          <w:ilvl w:val="0"/>
          <w:numId w:val="8"/>
        </w:numPr>
        <w:pBdr>
          <w:top w:val="nil"/>
          <w:left w:val="nil"/>
          <w:bottom w:val="nil"/>
          <w:right w:val="nil"/>
          <w:between w:val="nil"/>
        </w:pBdr>
        <w:spacing w:after="0" w:line="240" w:lineRule="auto"/>
        <w:ind w:right="0"/>
      </w:pPr>
      <w:r>
        <w:t>Реконструкція будинку культури в с. Луб’янка;</w:t>
      </w:r>
    </w:p>
    <w:p w:rsidR="00C20E26" w:rsidRDefault="00AE7B3F">
      <w:pPr>
        <w:numPr>
          <w:ilvl w:val="0"/>
          <w:numId w:val="8"/>
        </w:numPr>
        <w:pBdr>
          <w:top w:val="nil"/>
          <w:left w:val="nil"/>
          <w:bottom w:val="nil"/>
          <w:right w:val="nil"/>
          <w:between w:val="nil"/>
        </w:pBdr>
        <w:spacing w:after="0" w:line="240" w:lineRule="auto"/>
        <w:ind w:right="0"/>
      </w:pPr>
      <w:r>
        <w:t xml:space="preserve">Реконструкція будинку Композиторів в смт Ворзель; </w:t>
      </w:r>
    </w:p>
    <w:p w:rsidR="00C20E26" w:rsidRDefault="00AE7B3F">
      <w:pPr>
        <w:numPr>
          <w:ilvl w:val="0"/>
          <w:numId w:val="8"/>
        </w:numPr>
        <w:pBdr>
          <w:top w:val="nil"/>
          <w:left w:val="nil"/>
          <w:bottom w:val="nil"/>
          <w:right w:val="nil"/>
          <w:between w:val="nil"/>
        </w:pBdr>
        <w:spacing w:after="0" w:line="240" w:lineRule="auto"/>
        <w:ind w:right="0"/>
      </w:pPr>
      <w:r>
        <w:t>Реконструкція будинку Патона в м. Буча;</w:t>
      </w:r>
    </w:p>
    <w:p w:rsidR="00C20E26" w:rsidRDefault="00AE7B3F">
      <w:pPr>
        <w:numPr>
          <w:ilvl w:val="0"/>
          <w:numId w:val="8"/>
        </w:numPr>
        <w:pBdr>
          <w:top w:val="nil"/>
          <w:left w:val="nil"/>
          <w:bottom w:val="nil"/>
          <w:right w:val="nil"/>
          <w:between w:val="nil"/>
        </w:pBdr>
        <w:spacing w:after="0" w:line="240" w:lineRule="auto"/>
        <w:ind w:right="0"/>
      </w:pPr>
      <w:r>
        <w:t xml:space="preserve">Реконструкція садиби </w:t>
      </w:r>
      <w:proofErr w:type="spellStart"/>
      <w:r>
        <w:t>Штамма</w:t>
      </w:r>
      <w:proofErr w:type="spellEnd"/>
      <w:r>
        <w:t xml:space="preserve">  в м. Буча;</w:t>
      </w:r>
    </w:p>
    <w:p w:rsidR="00C20E26" w:rsidRDefault="00AE7B3F">
      <w:pPr>
        <w:numPr>
          <w:ilvl w:val="0"/>
          <w:numId w:val="8"/>
        </w:numPr>
        <w:pBdr>
          <w:top w:val="nil"/>
          <w:left w:val="nil"/>
          <w:bottom w:val="nil"/>
          <w:right w:val="nil"/>
          <w:between w:val="nil"/>
        </w:pBdr>
        <w:spacing w:after="0" w:line="240" w:lineRule="auto"/>
        <w:ind w:right="0"/>
      </w:pPr>
      <w:r>
        <w:t xml:space="preserve">Реконструкція музею </w:t>
      </w:r>
      <w:proofErr w:type="spellStart"/>
      <w:r>
        <w:t>Уваровський</w:t>
      </w:r>
      <w:proofErr w:type="spellEnd"/>
      <w:r>
        <w:t xml:space="preserve"> дім в смт Ворзель.</w:t>
      </w:r>
    </w:p>
    <w:p w:rsidR="00C20E26" w:rsidRDefault="00C20E26">
      <w:pPr>
        <w:ind w:left="0" w:right="-427" w:firstLine="943"/>
      </w:pPr>
    </w:p>
    <w:p w:rsidR="00C20E26" w:rsidRDefault="00AE7B3F">
      <w:pPr>
        <w:spacing w:after="0"/>
        <w:ind w:left="0" w:right="-427" w:firstLine="0"/>
        <w:jc w:val="left"/>
        <w:rPr>
          <w:b/>
        </w:rPr>
      </w:pPr>
      <w:r>
        <w:rPr>
          <w:b/>
        </w:rPr>
        <w:t>Вшанування пам’яті та створення програм психологічної підтримки</w:t>
      </w:r>
    </w:p>
    <w:p w:rsidR="00C20E26" w:rsidRDefault="00C20E26">
      <w:pPr>
        <w:spacing w:after="0"/>
        <w:ind w:left="0" w:right="-427" w:firstLine="0"/>
        <w:jc w:val="left"/>
      </w:pPr>
    </w:p>
    <w:p w:rsidR="00C20E26" w:rsidRDefault="00AE7B3F">
      <w:pPr>
        <w:numPr>
          <w:ilvl w:val="0"/>
          <w:numId w:val="11"/>
        </w:numPr>
        <w:spacing w:after="0"/>
        <w:ind w:left="708" w:right="-427"/>
        <w:jc w:val="left"/>
      </w:pPr>
      <w:r>
        <w:t xml:space="preserve">Розробка концепції пам'яті на базі Храму Андрія </w:t>
      </w:r>
      <w:proofErr w:type="spellStart"/>
      <w:r>
        <w:t>Первозванного</w:t>
      </w:r>
      <w:proofErr w:type="spellEnd"/>
      <w:r>
        <w:t>, де була братська могила,</w:t>
      </w:r>
    </w:p>
    <w:p w:rsidR="00C20E26" w:rsidRDefault="00AE7B3F">
      <w:pPr>
        <w:numPr>
          <w:ilvl w:val="0"/>
          <w:numId w:val="11"/>
        </w:numPr>
        <w:spacing w:after="0"/>
        <w:ind w:left="708" w:right="-427"/>
        <w:jc w:val="left"/>
      </w:pPr>
      <w:r>
        <w:t xml:space="preserve">Розробка маршрутів пам'яті та створення Центру психологічної допомоги при </w:t>
      </w:r>
      <w:proofErr w:type="spellStart"/>
      <w:r>
        <w:t>Бучанській</w:t>
      </w:r>
      <w:proofErr w:type="spellEnd"/>
      <w:r>
        <w:t xml:space="preserve"> міській раді;</w:t>
      </w:r>
    </w:p>
    <w:p w:rsidR="00C20E26" w:rsidRDefault="00AE7B3F">
      <w:pPr>
        <w:numPr>
          <w:ilvl w:val="0"/>
          <w:numId w:val="11"/>
        </w:numPr>
        <w:spacing w:after="0"/>
        <w:ind w:left="708" w:right="-427"/>
        <w:jc w:val="left"/>
      </w:pPr>
      <w:r>
        <w:t>Розвиток мережі Центру психологічної допомоги в населених пунктах громади.</w:t>
      </w:r>
    </w:p>
    <w:p w:rsidR="00C20E26" w:rsidRDefault="00C20E26">
      <w:pPr>
        <w:pBdr>
          <w:top w:val="nil"/>
          <w:left w:val="nil"/>
          <w:bottom w:val="nil"/>
          <w:right w:val="nil"/>
          <w:between w:val="nil"/>
        </w:pBdr>
        <w:spacing w:line="266" w:lineRule="auto"/>
        <w:ind w:left="0" w:firstLine="720"/>
      </w:pPr>
    </w:p>
    <w:p w:rsidR="00C20E26" w:rsidRDefault="00AE7B3F">
      <w:pPr>
        <w:pBdr>
          <w:top w:val="nil"/>
          <w:left w:val="nil"/>
          <w:bottom w:val="nil"/>
          <w:right w:val="nil"/>
          <w:between w:val="nil"/>
        </w:pBdr>
        <w:spacing w:line="266" w:lineRule="auto"/>
        <w:ind w:left="0" w:firstLine="720"/>
      </w:pPr>
      <w:r>
        <w:t xml:space="preserve">Реалізація відповідних заходів дасть поштовх для перезапуску повноцінного та безперебійного функціонування </w:t>
      </w:r>
      <w:proofErr w:type="spellStart"/>
      <w:r>
        <w:t>Бучанської</w:t>
      </w:r>
      <w:proofErr w:type="spellEnd"/>
      <w:r>
        <w:t xml:space="preserve"> міської територіальної громади, подолання викликів пов'язаних з відновленням критичної інфраструктури, житлового фонду, створення умов для активізації роботи бізнесу, мережі закладів освіти, спорту, культури, та охорони здоров’я. Комплексне виконання програми має на меті забезпечити 100-відсоткове повернення мешканців громади додому, створити передумови для залучення донорських коштів, інвестицій та подальшого динамічного розвитку </w:t>
      </w:r>
      <w:proofErr w:type="spellStart"/>
      <w:r>
        <w:t>Бучанської</w:t>
      </w:r>
      <w:proofErr w:type="spellEnd"/>
      <w:r>
        <w:t xml:space="preserve"> міської територіальної громади та зробити місто Буча як центр громади привабливим місцем для роботи і життя.</w:t>
      </w:r>
    </w:p>
    <w:p w:rsidR="00C20E26" w:rsidRDefault="00C20E26">
      <w:pPr>
        <w:ind w:left="0" w:right="-427" w:firstLine="943"/>
      </w:pPr>
      <w:bookmarkStart w:id="6" w:name="_heading=h.gjdgxs" w:colFirst="0" w:colLast="0"/>
      <w:bookmarkEnd w:id="6"/>
    </w:p>
    <w:p w:rsidR="00C20E26" w:rsidRDefault="00AE7B3F">
      <w:pPr>
        <w:pStyle w:val="2"/>
        <w:numPr>
          <w:ilvl w:val="0"/>
          <w:numId w:val="16"/>
        </w:numPr>
        <w:spacing w:after="30"/>
        <w:ind w:left="0" w:right="298" w:firstLine="425"/>
        <w:jc w:val="both"/>
      </w:pPr>
      <w:bookmarkStart w:id="7" w:name="_heading=h.3dy6vkm" w:colFirst="0" w:colLast="0"/>
      <w:bookmarkEnd w:id="7"/>
      <w:r>
        <w:t>ДЖЕРЕЛА ФІНАНСУВАННЯ ТА ФАКТОРИ РИЗИКУ ВИКОНАННЯ ПРОГРАМИ</w:t>
      </w:r>
    </w:p>
    <w:p w:rsidR="00C20E26" w:rsidRDefault="00AE7B3F">
      <w:pPr>
        <w:ind w:left="141" w:firstLine="283"/>
        <w:rPr>
          <w:b/>
        </w:rPr>
      </w:pPr>
      <w:r>
        <w:rPr>
          <w:b/>
        </w:rPr>
        <w:t>Джерела фінансування.</w:t>
      </w:r>
    </w:p>
    <w:p w:rsidR="00C20E26" w:rsidRDefault="00AE7B3F">
      <w:pPr>
        <w:ind w:left="141" w:firstLine="283"/>
      </w:pPr>
      <w:r>
        <w:t>Реалізація основних завдань Програми буде здійснюватися із залученням коштів:</w:t>
      </w:r>
    </w:p>
    <w:p w:rsidR="00C20E26" w:rsidRDefault="00AE7B3F">
      <w:pPr>
        <w:numPr>
          <w:ilvl w:val="0"/>
          <w:numId w:val="14"/>
        </w:numPr>
        <w:pBdr>
          <w:top w:val="nil"/>
          <w:left w:val="nil"/>
          <w:bottom w:val="nil"/>
          <w:right w:val="nil"/>
          <w:between w:val="nil"/>
        </w:pBdr>
        <w:spacing w:after="0"/>
        <w:ind w:left="141" w:firstLine="283"/>
      </w:pPr>
      <w:r>
        <w:t>державного бюджету (в рамках галузевих (міжгалузевих) державних цільових програм та бюджетних програм центральних органів виконавчої влади, що спрямовуються на розвиток відповідної сфери в регіонах, державного фонду регіонального розвитку, субвенцій, інших трансфертів з державного бюджету місцевим бюджетам;</w:t>
      </w:r>
    </w:p>
    <w:p w:rsidR="00C20E26" w:rsidRDefault="00AE7B3F">
      <w:pPr>
        <w:numPr>
          <w:ilvl w:val="0"/>
          <w:numId w:val="14"/>
        </w:numPr>
        <w:pBdr>
          <w:top w:val="nil"/>
          <w:left w:val="nil"/>
          <w:bottom w:val="nil"/>
          <w:right w:val="nil"/>
          <w:between w:val="nil"/>
        </w:pBdr>
        <w:spacing w:after="0"/>
        <w:ind w:left="141" w:firstLine="283"/>
      </w:pPr>
      <w:r>
        <w:t xml:space="preserve">обласного бюджету Київської обласної ради та місцевого бюджету </w:t>
      </w:r>
      <w:proofErr w:type="spellStart"/>
      <w:r>
        <w:t>Бучанської</w:t>
      </w:r>
      <w:proofErr w:type="spellEnd"/>
      <w:r>
        <w:t xml:space="preserve"> міської територіальної громади;</w:t>
      </w:r>
    </w:p>
    <w:p w:rsidR="00C20E26" w:rsidRDefault="00AE7B3F">
      <w:pPr>
        <w:numPr>
          <w:ilvl w:val="0"/>
          <w:numId w:val="14"/>
        </w:numPr>
        <w:pBdr>
          <w:top w:val="nil"/>
          <w:left w:val="nil"/>
          <w:bottom w:val="nil"/>
          <w:right w:val="nil"/>
          <w:between w:val="nil"/>
        </w:pBdr>
        <w:spacing w:after="0"/>
        <w:ind w:left="141" w:firstLine="283"/>
      </w:pPr>
      <w:r>
        <w:t>міжнародної технічної допомоги та міжнародних організацій;</w:t>
      </w:r>
    </w:p>
    <w:p w:rsidR="00C20E26" w:rsidRDefault="00AE7B3F">
      <w:pPr>
        <w:numPr>
          <w:ilvl w:val="0"/>
          <w:numId w:val="14"/>
        </w:numPr>
        <w:pBdr>
          <w:top w:val="nil"/>
          <w:left w:val="nil"/>
          <w:bottom w:val="nil"/>
          <w:right w:val="nil"/>
          <w:between w:val="nil"/>
        </w:pBdr>
        <w:spacing w:after="0"/>
        <w:ind w:left="141" w:firstLine="283"/>
      </w:pPr>
      <w:r>
        <w:t>банківських кредитних ресурсів;</w:t>
      </w:r>
    </w:p>
    <w:p w:rsidR="00C20E26" w:rsidRDefault="00AE7B3F">
      <w:pPr>
        <w:numPr>
          <w:ilvl w:val="0"/>
          <w:numId w:val="14"/>
        </w:numPr>
        <w:pBdr>
          <w:top w:val="nil"/>
          <w:left w:val="nil"/>
          <w:bottom w:val="nil"/>
          <w:right w:val="nil"/>
          <w:between w:val="nil"/>
        </w:pBdr>
        <w:spacing w:after="0"/>
        <w:ind w:left="141" w:firstLine="283"/>
      </w:pPr>
      <w:r>
        <w:t>благодійних внесків;</w:t>
      </w:r>
    </w:p>
    <w:p w:rsidR="00C20E26" w:rsidRDefault="00AE7B3F">
      <w:pPr>
        <w:numPr>
          <w:ilvl w:val="0"/>
          <w:numId w:val="14"/>
        </w:numPr>
        <w:pBdr>
          <w:top w:val="nil"/>
          <w:left w:val="nil"/>
          <w:bottom w:val="nil"/>
          <w:right w:val="nil"/>
          <w:between w:val="nil"/>
        </w:pBdr>
        <w:spacing w:after="0"/>
        <w:ind w:left="141" w:firstLine="283"/>
      </w:pPr>
      <w:r>
        <w:t>суб'єктів господарської діяльності та населення;</w:t>
      </w:r>
    </w:p>
    <w:p w:rsidR="00C20E26" w:rsidRDefault="00AE7B3F">
      <w:pPr>
        <w:numPr>
          <w:ilvl w:val="0"/>
          <w:numId w:val="14"/>
        </w:numPr>
        <w:pBdr>
          <w:top w:val="nil"/>
          <w:left w:val="nil"/>
          <w:bottom w:val="nil"/>
          <w:right w:val="nil"/>
          <w:between w:val="nil"/>
        </w:pBdr>
        <w:ind w:left="141" w:firstLine="283"/>
      </w:pPr>
      <w:r>
        <w:t>з інших джерел, не заборонених законодавством України.</w:t>
      </w:r>
    </w:p>
    <w:p w:rsidR="00C20E26" w:rsidRDefault="00AE7B3F">
      <w:pPr>
        <w:ind w:left="141" w:firstLine="283"/>
        <w:rPr>
          <w:b/>
        </w:rPr>
      </w:pPr>
      <w:r>
        <w:rPr>
          <w:b/>
        </w:rPr>
        <w:t>Фактори ризику:</w:t>
      </w:r>
    </w:p>
    <w:p w:rsidR="00C20E26" w:rsidRDefault="00AE7B3F">
      <w:pPr>
        <w:numPr>
          <w:ilvl w:val="0"/>
          <w:numId w:val="15"/>
        </w:numPr>
        <w:pBdr>
          <w:top w:val="nil"/>
          <w:left w:val="nil"/>
          <w:bottom w:val="nil"/>
          <w:right w:val="nil"/>
          <w:between w:val="nil"/>
        </w:pBdr>
        <w:spacing w:after="0"/>
        <w:ind w:left="141" w:firstLine="283"/>
      </w:pPr>
      <w:r>
        <w:t>інфляція та зростання цін;</w:t>
      </w:r>
    </w:p>
    <w:p w:rsidR="00C20E26" w:rsidRDefault="00AE7B3F">
      <w:pPr>
        <w:numPr>
          <w:ilvl w:val="0"/>
          <w:numId w:val="15"/>
        </w:numPr>
        <w:pBdr>
          <w:top w:val="nil"/>
          <w:left w:val="nil"/>
          <w:bottom w:val="nil"/>
          <w:right w:val="nil"/>
          <w:between w:val="nil"/>
        </w:pBdr>
        <w:ind w:left="141" w:firstLine="283"/>
      </w:pPr>
      <w:r>
        <w:t>військові дії на території України.</w:t>
      </w:r>
    </w:p>
    <w:p w:rsidR="00C20E26" w:rsidRDefault="00C20E26">
      <w:pPr>
        <w:ind w:left="720" w:firstLine="0"/>
      </w:pPr>
    </w:p>
    <w:p w:rsidR="00C20E26" w:rsidRDefault="00AE7B3F">
      <w:pPr>
        <w:pStyle w:val="2"/>
        <w:numPr>
          <w:ilvl w:val="0"/>
          <w:numId w:val="16"/>
        </w:numPr>
        <w:spacing w:after="30"/>
        <w:ind w:right="298"/>
        <w:jc w:val="left"/>
      </w:pPr>
      <w:bookmarkStart w:id="8" w:name="_heading=h.1t3h5sf" w:colFirst="0" w:colLast="0"/>
      <w:bookmarkEnd w:id="8"/>
      <w:r>
        <w:t xml:space="preserve">ОЧІКУВАНІ ПОКАЗНИКИ ЕФЕКТИВНОСТІ РЕАЛІЗАЦІЇ ЗАХОДІВ ПРОГРАМИ  </w:t>
      </w:r>
    </w:p>
    <w:p w:rsidR="00C20E26" w:rsidRDefault="00C20E26">
      <w:pPr>
        <w:pBdr>
          <w:top w:val="nil"/>
          <w:left w:val="nil"/>
          <w:bottom w:val="nil"/>
          <w:right w:val="nil"/>
          <w:between w:val="nil"/>
        </w:pBdr>
        <w:spacing w:after="0"/>
        <w:ind w:left="720" w:firstLine="0"/>
      </w:pPr>
    </w:p>
    <w:p w:rsidR="00C20E26" w:rsidRDefault="00AE7B3F">
      <w:pPr>
        <w:pBdr>
          <w:top w:val="nil"/>
          <w:left w:val="nil"/>
          <w:bottom w:val="nil"/>
          <w:right w:val="nil"/>
          <w:between w:val="nil"/>
        </w:pBdr>
        <w:spacing w:line="266" w:lineRule="auto"/>
        <w:ind w:left="0" w:firstLine="720"/>
      </w:pPr>
      <w:r>
        <w:t>Результативними показниками реалізації заходів програми є кількісні та якісні показники, які характеризують результати виконання програми (в цілому і поетапно) та підтверджуються статистичною, бухгалтерською та іншою звітністю та дають можливість здійснити оцінку використання коштів на виконання програми.</w:t>
      </w:r>
    </w:p>
    <w:p w:rsidR="00C20E26" w:rsidRDefault="00AE7B3F">
      <w:pPr>
        <w:pBdr>
          <w:top w:val="nil"/>
          <w:left w:val="nil"/>
          <w:bottom w:val="nil"/>
          <w:right w:val="nil"/>
          <w:between w:val="nil"/>
        </w:pBdr>
        <w:spacing w:line="266" w:lineRule="auto"/>
        <w:ind w:left="0" w:firstLine="720"/>
        <w:rPr>
          <w:b/>
        </w:rPr>
      </w:pPr>
      <w:r>
        <w:rPr>
          <w:b/>
        </w:rPr>
        <w:t>Очікувані результати:</w:t>
      </w:r>
    </w:p>
    <w:p w:rsidR="00C20E26" w:rsidRDefault="00AE7B3F">
      <w:pPr>
        <w:pBdr>
          <w:top w:val="nil"/>
          <w:left w:val="nil"/>
          <w:bottom w:val="nil"/>
          <w:right w:val="nil"/>
          <w:between w:val="nil"/>
        </w:pBdr>
        <w:spacing w:line="266" w:lineRule="auto"/>
        <w:ind w:left="0" w:firstLine="720"/>
      </w:pPr>
      <w:r>
        <w:t>Кількість проектів &gt; 50</w:t>
      </w:r>
    </w:p>
    <w:p w:rsidR="00C20E26" w:rsidRDefault="00AE7B3F">
      <w:pPr>
        <w:pBdr>
          <w:top w:val="nil"/>
          <w:left w:val="nil"/>
          <w:bottom w:val="nil"/>
          <w:right w:val="nil"/>
          <w:between w:val="nil"/>
        </w:pBdr>
        <w:spacing w:line="266" w:lineRule="auto"/>
        <w:ind w:left="0" w:firstLine="720"/>
      </w:pPr>
      <w:r>
        <w:t xml:space="preserve">Фінансування &gt;300 млн. </w:t>
      </w:r>
      <w:proofErr w:type="spellStart"/>
      <w:r>
        <w:t>дол</w:t>
      </w:r>
      <w:proofErr w:type="spellEnd"/>
    </w:p>
    <w:p w:rsidR="00C20E26" w:rsidRDefault="00AE7B3F">
      <w:pPr>
        <w:pBdr>
          <w:top w:val="nil"/>
          <w:left w:val="nil"/>
          <w:bottom w:val="nil"/>
          <w:right w:val="nil"/>
          <w:between w:val="nil"/>
        </w:pBdr>
        <w:spacing w:line="266" w:lineRule="auto"/>
        <w:ind w:left="0" w:firstLine="720"/>
      </w:pPr>
      <w:r>
        <w:t xml:space="preserve">Кількість осіб, які повернулися &gt; 20 </w:t>
      </w:r>
      <w:proofErr w:type="spellStart"/>
      <w:r>
        <w:t>тис.осіб</w:t>
      </w:r>
      <w:proofErr w:type="spellEnd"/>
    </w:p>
    <w:p w:rsidR="00C20E26" w:rsidRDefault="00AE7B3F">
      <w:pPr>
        <w:pBdr>
          <w:top w:val="nil"/>
          <w:left w:val="nil"/>
          <w:bottom w:val="nil"/>
          <w:right w:val="nil"/>
          <w:between w:val="nil"/>
        </w:pBdr>
        <w:spacing w:line="266" w:lineRule="auto"/>
        <w:ind w:left="0" w:firstLine="720"/>
      </w:pPr>
      <w:r>
        <w:t>Індекс економічної складності – 20 країн</w:t>
      </w:r>
    </w:p>
    <w:p w:rsidR="00C20E26" w:rsidRDefault="00C20E26">
      <w:pPr>
        <w:spacing w:after="30" w:line="259" w:lineRule="auto"/>
        <w:ind w:left="57" w:right="0" w:firstLine="0"/>
        <w:jc w:val="left"/>
      </w:pPr>
    </w:p>
    <w:p w:rsidR="00C20E26" w:rsidRDefault="00AE7B3F">
      <w:pPr>
        <w:pStyle w:val="2"/>
        <w:numPr>
          <w:ilvl w:val="0"/>
          <w:numId w:val="16"/>
        </w:numPr>
        <w:ind w:right="298"/>
        <w:jc w:val="left"/>
      </w:pPr>
      <w:bookmarkStart w:id="9" w:name="_heading=h.4d34og8" w:colFirst="0" w:colLast="0"/>
      <w:bookmarkEnd w:id="9"/>
      <w:r>
        <w:t xml:space="preserve">МОНІТОРИНГ ПРОГРАМИ ТА КОНТРОЛЬ ЗА РЕАЛІЗАЦІЄЮ ЗАХОДІВ ПРОГРАМИ </w:t>
      </w:r>
    </w:p>
    <w:p w:rsidR="00C20E26" w:rsidRDefault="00AE7B3F">
      <w:pPr>
        <w:pBdr>
          <w:top w:val="nil"/>
          <w:left w:val="nil"/>
          <w:bottom w:val="nil"/>
          <w:right w:val="nil"/>
          <w:between w:val="nil"/>
        </w:pBdr>
        <w:spacing w:line="266" w:lineRule="auto"/>
        <w:ind w:left="0" w:firstLine="720"/>
      </w:pPr>
      <w:r>
        <w:t xml:space="preserve">Моніторинг та контроль за реалізацією заходів в межах Програми буде здійснюватися відповідними структурними підрозділами  </w:t>
      </w:r>
      <w:proofErr w:type="spellStart"/>
      <w:r>
        <w:t>Бучанської</w:t>
      </w:r>
      <w:proofErr w:type="spellEnd"/>
      <w:r>
        <w:t xml:space="preserve"> міської ради та постійними депутатськими комісіями, до компетенції яких входить той чи інший захід програми.</w:t>
      </w:r>
    </w:p>
    <w:p w:rsidR="00C20E26" w:rsidRDefault="00C20E26">
      <w:pPr>
        <w:pBdr>
          <w:top w:val="nil"/>
          <w:left w:val="nil"/>
          <w:bottom w:val="nil"/>
          <w:right w:val="nil"/>
          <w:between w:val="nil"/>
        </w:pBdr>
        <w:spacing w:line="266" w:lineRule="auto"/>
        <w:ind w:left="0" w:firstLine="720"/>
      </w:pPr>
    </w:p>
    <w:p w:rsidR="00C20E26" w:rsidRDefault="00AE7B3F">
      <w:pPr>
        <w:pBdr>
          <w:top w:val="nil"/>
          <w:left w:val="nil"/>
          <w:bottom w:val="nil"/>
          <w:right w:val="nil"/>
          <w:between w:val="nil"/>
        </w:pBdr>
        <w:spacing w:line="266" w:lineRule="auto"/>
        <w:ind w:left="0" w:firstLine="720"/>
      </w:pPr>
      <w:r>
        <w:t>Додаток: Візуальна частина концепції програми VDOMA KRASCHE</w:t>
      </w:r>
    </w:p>
    <w:p w:rsidR="00C20E26" w:rsidRDefault="00C20E26">
      <w:pPr>
        <w:ind w:left="0" w:right="50" w:firstLine="0"/>
        <w:jc w:val="left"/>
      </w:pPr>
    </w:p>
    <w:p w:rsidR="00C20E26" w:rsidRDefault="00C20E26">
      <w:pPr>
        <w:ind w:left="0" w:right="50" w:firstLine="0"/>
        <w:jc w:val="left"/>
      </w:pPr>
    </w:p>
    <w:p w:rsidR="00C20E26" w:rsidRDefault="00C20E26">
      <w:pPr>
        <w:ind w:left="0" w:right="50" w:firstLine="0"/>
        <w:jc w:val="left"/>
      </w:pPr>
    </w:p>
    <w:p w:rsidR="00C20E26" w:rsidRDefault="00C20E26">
      <w:pPr>
        <w:tabs>
          <w:tab w:val="left" w:pos="15168"/>
        </w:tabs>
        <w:ind w:left="-426" w:right="78" w:firstLine="0"/>
        <w:rPr>
          <w:b/>
        </w:rPr>
      </w:pPr>
    </w:p>
    <w:p w:rsidR="00C20E26" w:rsidRDefault="00AE7B3F">
      <w:pPr>
        <w:tabs>
          <w:tab w:val="left" w:pos="15168"/>
        </w:tabs>
        <w:ind w:left="0" w:right="78" w:firstLine="0"/>
        <w:rPr>
          <w:b/>
        </w:rPr>
      </w:pPr>
      <w:r>
        <w:rPr>
          <w:b/>
        </w:rPr>
        <w:t>Секретар ради                                                                                      Тарас ШАПРАВСЬКИЙ</w:t>
      </w:r>
    </w:p>
    <w:p w:rsidR="00C20E26" w:rsidRDefault="00C20E26" w:rsidP="00AE7B3F">
      <w:pPr>
        <w:pBdr>
          <w:top w:val="nil"/>
          <w:left w:val="nil"/>
          <w:bottom w:val="nil"/>
          <w:right w:val="nil"/>
          <w:between w:val="nil"/>
        </w:pBdr>
        <w:spacing w:after="483" w:line="259" w:lineRule="auto"/>
        <w:ind w:left="0" w:right="-427" w:firstLine="0"/>
        <w:jc w:val="left"/>
      </w:pPr>
    </w:p>
    <w:p w:rsidR="00AE7B3F" w:rsidRPr="00AE7B3F" w:rsidRDefault="00AE7B3F" w:rsidP="00AE7B3F">
      <w:pPr>
        <w:pBdr>
          <w:top w:val="nil"/>
          <w:left w:val="nil"/>
          <w:bottom w:val="nil"/>
          <w:right w:val="nil"/>
          <w:between w:val="nil"/>
        </w:pBdr>
        <w:spacing w:after="483" w:line="259" w:lineRule="auto"/>
        <w:ind w:left="0" w:right="-427" w:firstLine="0"/>
        <w:jc w:val="left"/>
        <w:rPr>
          <w:sz w:val="20"/>
          <w:szCs w:val="20"/>
        </w:rPr>
      </w:pPr>
      <w:r>
        <w:rPr>
          <w:sz w:val="20"/>
          <w:szCs w:val="20"/>
        </w:rPr>
        <w:t>Виконавець Тетяна ЛІПІНСЬКА</w:t>
      </w:r>
    </w:p>
    <w:sectPr w:rsidR="00AE7B3F" w:rsidRPr="00AE7B3F" w:rsidSect="00AE7B3F">
      <w:footerReference w:type="even" r:id="rId8"/>
      <w:footerReference w:type="default" r:id="rId9"/>
      <w:footerReference w:type="first" r:id="rId10"/>
      <w:pgSz w:w="11906" w:h="16838"/>
      <w:pgMar w:top="851" w:right="851" w:bottom="851" w:left="1559"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78DE" w:rsidRDefault="00AE7B3F">
      <w:pPr>
        <w:spacing w:after="0" w:line="240" w:lineRule="auto"/>
      </w:pPr>
      <w:r>
        <w:separator/>
      </w:r>
    </w:p>
  </w:endnote>
  <w:endnote w:type="continuationSeparator" w:id="0">
    <w:p w:rsidR="00CB78DE" w:rsidRDefault="00AE7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font>
  <w:font w:name="Noto Sans">
    <w:charset w:val="00"/>
    <w:family w:val="auto"/>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E26" w:rsidRDefault="00C20E26">
    <w:pPr>
      <w:spacing w:after="160" w:line="259" w:lineRule="auto"/>
      <w:ind w:left="0" w:right="0" w:firstLine="0"/>
      <w:jc w:val="lef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E26" w:rsidRDefault="00AE7B3F">
    <w:pPr>
      <w:pBdr>
        <w:top w:val="nil"/>
        <w:left w:val="nil"/>
        <w:bottom w:val="nil"/>
        <w:right w:val="nil"/>
        <w:between w:val="nil"/>
      </w:pBdr>
      <w:tabs>
        <w:tab w:val="center" w:pos="4680"/>
        <w:tab w:val="right" w:pos="9360"/>
      </w:tabs>
      <w:spacing w:after="0" w:line="240" w:lineRule="auto"/>
      <w:ind w:left="0" w:right="0" w:firstLine="0"/>
      <w:jc w:val="right"/>
      <w:rPr>
        <w:rFonts w:ascii="Calibri" w:eastAsia="Calibri" w:hAnsi="Calibri" w:cs="Calibri"/>
        <w:sz w:val="21"/>
        <w:szCs w:val="21"/>
      </w:rPr>
    </w:pPr>
    <w:r>
      <w:rPr>
        <w:rFonts w:ascii="Calibri" w:eastAsia="Calibri" w:hAnsi="Calibri" w:cs="Calibri"/>
        <w:sz w:val="21"/>
        <w:szCs w:val="21"/>
      </w:rPr>
      <w:fldChar w:fldCharType="begin"/>
    </w:r>
    <w:r>
      <w:rPr>
        <w:rFonts w:ascii="Calibri" w:eastAsia="Calibri" w:hAnsi="Calibri" w:cs="Calibri"/>
        <w:sz w:val="21"/>
        <w:szCs w:val="21"/>
      </w:rPr>
      <w:instrText>PAGE</w:instrText>
    </w:r>
    <w:r>
      <w:rPr>
        <w:rFonts w:ascii="Calibri" w:eastAsia="Calibri" w:hAnsi="Calibri" w:cs="Calibri"/>
        <w:sz w:val="21"/>
        <w:szCs w:val="21"/>
      </w:rPr>
      <w:fldChar w:fldCharType="separate"/>
    </w:r>
    <w:r w:rsidR="00E36B89">
      <w:rPr>
        <w:rFonts w:ascii="Calibri" w:eastAsia="Calibri" w:hAnsi="Calibri" w:cs="Calibri"/>
        <w:noProof/>
        <w:sz w:val="21"/>
        <w:szCs w:val="21"/>
      </w:rPr>
      <w:t>18</w:t>
    </w:r>
    <w:r>
      <w:rPr>
        <w:rFonts w:ascii="Calibri" w:eastAsia="Calibri" w:hAnsi="Calibri" w:cs="Calibri"/>
        <w:sz w:val="21"/>
        <w:szCs w:val="21"/>
      </w:rPr>
      <w:fldChar w:fldCharType="end"/>
    </w:r>
  </w:p>
  <w:p w:rsidR="00C20E26" w:rsidRDefault="00C20E26">
    <w:pPr>
      <w:spacing w:after="160" w:line="259" w:lineRule="auto"/>
      <w:ind w:left="0" w:right="0" w:firstLine="0"/>
      <w:jc w:val="lef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0E26" w:rsidRDefault="00C20E26">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78DE" w:rsidRDefault="00AE7B3F">
      <w:pPr>
        <w:spacing w:after="0" w:line="240" w:lineRule="auto"/>
      </w:pPr>
      <w:r>
        <w:separator/>
      </w:r>
    </w:p>
  </w:footnote>
  <w:footnote w:type="continuationSeparator" w:id="0">
    <w:p w:rsidR="00CB78DE" w:rsidRDefault="00AE7B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B15DA"/>
    <w:multiLevelType w:val="multilevel"/>
    <w:tmpl w:val="0DE0CEEE"/>
    <w:lvl w:ilvl="0">
      <w:start w:val="1"/>
      <w:numFmt w:val="decimal"/>
      <w:lvlText w:val="%1."/>
      <w:lvlJc w:val="left"/>
      <w:pPr>
        <w:ind w:left="1070" w:hanging="360"/>
      </w:pPr>
    </w:lvl>
    <w:lvl w:ilvl="1">
      <w:start w:val="1"/>
      <w:numFmt w:val="low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1" w15:restartNumberingAfterBreak="0">
    <w:nsid w:val="169C0569"/>
    <w:multiLevelType w:val="multilevel"/>
    <w:tmpl w:val="9D9A8896"/>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174D14EC"/>
    <w:multiLevelType w:val="multilevel"/>
    <w:tmpl w:val="A006A96E"/>
    <w:lvl w:ilvl="0">
      <w:start w:val="9"/>
      <w:numFmt w:val="bullet"/>
      <w:lvlText w:val="-"/>
      <w:lvlJc w:val="left"/>
      <w:pPr>
        <w:ind w:left="1663" w:hanging="360"/>
      </w:pPr>
      <w:rPr>
        <w:rFonts w:ascii="Times New Roman" w:eastAsia="Times New Roman" w:hAnsi="Times New Roman" w:cs="Times New Roman"/>
      </w:rPr>
    </w:lvl>
    <w:lvl w:ilvl="1">
      <w:start w:val="1"/>
      <w:numFmt w:val="bullet"/>
      <w:lvlText w:val="o"/>
      <w:lvlJc w:val="left"/>
      <w:pPr>
        <w:ind w:left="2383" w:hanging="360"/>
      </w:pPr>
      <w:rPr>
        <w:rFonts w:ascii="Courier New" w:eastAsia="Courier New" w:hAnsi="Courier New" w:cs="Courier New"/>
      </w:rPr>
    </w:lvl>
    <w:lvl w:ilvl="2">
      <w:start w:val="1"/>
      <w:numFmt w:val="bullet"/>
      <w:lvlText w:val="▪"/>
      <w:lvlJc w:val="left"/>
      <w:pPr>
        <w:ind w:left="3103" w:hanging="360"/>
      </w:pPr>
      <w:rPr>
        <w:rFonts w:ascii="Noto Sans Symbols" w:eastAsia="Noto Sans Symbols" w:hAnsi="Noto Sans Symbols" w:cs="Noto Sans Symbols"/>
      </w:rPr>
    </w:lvl>
    <w:lvl w:ilvl="3">
      <w:start w:val="1"/>
      <w:numFmt w:val="bullet"/>
      <w:lvlText w:val="●"/>
      <w:lvlJc w:val="left"/>
      <w:pPr>
        <w:ind w:left="3823" w:hanging="360"/>
      </w:pPr>
      <w:rPr>
        <w:rFonts w:ascii="Noto Sans Symbols" w:eastAsia="Noto Sans Symbols" w:hAnsi="Noto Sans Symbols" w:cs="Noto Sans Symbols"/>
      </w:rPr>
    </w:lvl>
    <w:lvl w:ilvl="4">
      <w:start w:val="1"/>
      <w:numFmt w:val="bullet"/>
      <w:lvlText w:val="o"/>
      <w:lvlJc w:val="left"/>
      <w:pPr>
        <w:ind w:left="4543" w:hanging="360"/>
      </w:pPr>
      <w:rPr>
        <w:rFonts w:ascii="Courier New" w:eastAsia="Courier New" w:hAnsi="Courier New" w:cs="Courier New"/>
      </w:rPr>
    </w:lvl>
    <w:lvl w:ilvl="5">
      <w:start w:val="1"/>
      <w:numFmt w:val="bullet"/>
      <w:lvlText w:val="▪"/>
      <w:lvlJc w:val="left"/>
      <w:pPr>
        <w:ind w:left="5263" w:hanging="360"/>
      </w:pPr>
      <w:rPr>
        <w:rFonts w:ascii="Noto Sans Symbols" w:eastAsia="Noto Sans Symbols" w:hAnsi="Noto Sans Symbols" w:cs="Noto Sans Symbols"/>
      </w:rPr>
    </w:lvl>
    <w:lvl w:ilvl="6">
      <w:start w:val="1"/>
      <w:numFmt w:val="bullet"/>
      <w:lvlText w:val="●"/>
      <w:lvlJc w:val="left"/>
      <w:pPr>
        <w:ind w:left="5983" w:hanging="360"/>
      </w:pPr>
      <w:rPr>
        <w:rFonts w:ascii="Noto Sans Symbols" w:eastAsia="Noto Sans Symbols" w:hAnsi="Noto Sans Symbols" w:cs="Noto Sans Symbols"/>
      </w:rPr>
    </w:lvl>
    <w:lvl w:ilvl="7">
      <w:start w:val="1"/>
      <w:numFmt w:val="bullet"/>
      <w:lvlText w:val="o"/>
      <w:lvlJc w:val="left"/>
      <w:pPr>
        <w:ind w:left="6703" w:hanging="360"/>
      </w:pPr>
      <w:rPr>
        <w:rFonts w:ascii="Courier New" w:eastAsia="Courier New" w:hAnsi="Courier New" w:cs="Courier New"/>
      </w:rPr>
    </w:lvl>
    <w:lvl w:ilvl="8">
      <w:start w:val="1"/>
      <w:numFmt w:val="bullet"/>
      <w:lvlText w:val="▪"/>
      <w:lvlJc w:val="left"/>
      <w:pPr>
        <w:ind w:left="7423" w:hanging="360"/>
      </w:pPr>
      <w:rPr>
        <w:rFonts w:ascii="Noto Sans Symbols" w:eastAsia="Noto Sans Symbols" w:hAnsi="Noto Sans Symbols" w:cs="Noto Sans Symbols"/>
      </w:rPr>
    </w:lvl>
  </w:abstractNum>
  <w:abstractNum w:abstractNumId="3" w15:restartNumberingAfterBreak="0">
    <w:nsid w:val="18937892"/>
    <w:multiLevelType w:val="multilevel"/>
    <w:tmpl w:val="819258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E803FFF"/>
    <w:multiLevelType w:val="multilevel"/>
    <w:tmpl w:val="D7AA47D4"/>
    <w:lvl w:ilvl="0">
      <w:start w:val="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5" w15:restartNumberingAfterBreak="0">
    <w:nsid w:val="278A173A"/>
    <w:multiLevelType w:val="multilevel"/>
    <w:tmpl w:val="67521C5A"/>
    <w:lvl w:ilvl="0">
      <w:start w:val="3"/>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6" w15:restartNumberingAfterBreak="0">
    <w:nsid w:val="337C6B06"/>
    <w:multiLevelType w:val="multilevel"/>
    <w:tmpl w:val="30F8173E"/>
    <w:lvl w:ilvl="0">
      <w:start w:val="9"/>
      <w:numFmt w:val="bullet"/>
      <w:lvlText w:val="-"/>
      <w:lvlJc w:val="left"/>
      <w:pPr>
        <w:ind w:left="1862" w:hanging="360"/>
      </w:pPr>
      <w:rPr>
        <w:rFonts w:ascii="Times New Roman" w:eastAsia="Times New Roman" w:hAnsi="Times New Roman" w:cs="Times New Roman"/>
      </w:rPr>
    </w:lvl>
    <w:lvl w:ilvl="1">
      <w:start w:val="1"/>
      <w:numFmt w:val="bullet"/>
      <w:lvlText w:val="o"/>
      <w:lvlJc w:val="left"/>
      <w:pPr>
        <w:ind w:left="2582" w:hanging="360"/>
      </w:pPr>
      <w:rPr>
        <w:rFonts w:ascii="Courier New" w:eastAsia="Courier New" w:hAnsi="Courier New" w:cs="Courier New"/>
      </w:rPr>
    </w:lvl>
    <w:lvl w:ilvl="2">
      <w:start w:val="1"/>
      <w:numFmt w:val="bullet"/>
      <w:lvlText w:val="▪"/>
      <w:lvlJc w:val="left"/>
      <w:pPr>
        <w:ind w:left="3302" w:hanging="360"/>
      </w:pPr>
      <w:rPr>
        <w:rFonts w:ascii="Noto Sans Symbols" w:eastAsia="Noto Sans Symbols" w:hAnsi="Noto Sans Symbols" w:cs="Noto Sans Symbols"/>
      </w:rPr>
    </w:lvl>
    <w:lvl w:ilvl="3">
      <w:start w:val="1"/>
      <w:numFmt w:val="bullet"/>
      <w:lvlText w:val="●"/>
      <w:lvlJc w:val="left"/>
      <w:pPr>
        <w:ind w:left="4022" w:hanging="360"/>
      </w:pPr>
      <w:rPr>
        <w:rFonts w:ascii="Noto Sans Symbols" w:eastAsia="Noto Sans Symbols" w:hAnsi="Noto Sans Symbols" w:cs="Noto Sans Symbols"/>
      </w:rPr>
    </w:lvl>
    <w:lvl w:ilvl="4">
      <w:start w:val="1"/>
      <w:numFmt w:val="bullet"/>
      <w:lvlText w:val="o"/>
      <w:lvlJc w:val="left"/>
      <w:pPr>
        <w:ind w:left="4742" w:hanging="360"/>
      </w:pPr>
      <w:rPr>
        <w:rFonts w:ascii="Courier New" w:eastAsia="Courier New" w:hAnsi="Courier New" w:cs="Courier New"/>
      </w:rPr>
    </w:lvl>
    <w:lvl w:ilvl="5">
      <w:start w:val="1"/>
      <w:numFmt w:val="bullet"/>
      <w:lvlText w:val="▪"/>
      <w:lvlJc w:val="left"/>
      <w:pPr>
        <w:ind w:left="5462" w:hanging="360"/>
      </w:pPr>
      <w:rPr>
        <w:rFonts w:ascii="Noto Sans Symbols" w:eastAsia="Noto Sans Symbols" w:hAnsi="Noto Sans Symbols" w:cs="Noto Sans Symbols"/>
      </w:rPr>
    </w:lvl>
    <w:lvl w:ilvl="6">
      <w:start w:val="1"/>
      <w:numFmt w:val="bullet"/>
      <w:lvlText w:val="●"/>
      <w:lvlJc w:val="left"/>
      <w:pPr>
        <w:ind w:left="6182" w:hanging="360"/>
      </w:pPr>
      <w:rPr>
        <w:rFonts w:ascii="Noto Sans Symbols" w:eastAsia="Noto Sans Symbols" w:hAnsi="Noto Sans Symbols" w:cs="Noto Sans Symbols"/>
      </w:rPr>
    </w:lvl>
    <w:lvl w:ilvl="7">
      <w:start w:val="1"/>
      <w:numFmt w:val="bullet"/>
      <w:lvlText w:val="o"/>
      <w:lvlJc w:val="left"/>
      <w:pPr>
        <w:ind w:left="6902" w:hanging="360"/>
      </w:pPr>
      <w:rPr>
        <w:rFonts w:ascii="Courier New" w:eastAsia="Courier New" w:hAnsi="Courier New" w:cs="Courier New"/>
      </w:rPr>
    </w:lvl>
    <w:lvl w:ilvl="8">
      <w:start w:val="1"/>
      <w:numFmt w:val="bullet"/>
      <w:lvlText w:val="▪"/>
      <w:lvlJc w:val="left"/>
      <w:pPr>
        <w:ind w:left="7622" w:hanging="360"/>
      </w:pPr>
      <w:rPr>
        <w:rFonts w:ascii="Noto Sans Symbols" w:eastAsia="Noto Sans Symbols" w:hAnsi="Noto Sans Symbols" w:cs="Noto Sans Symbols"/>
      </w:rPr>
    </w:lvl>
  </w:abstractNum>
  <w:abstractNum w:abstractNumId="7" w15:restartNumberingAfterBreak="0">
    <w:nsid w:val="38ED24CA"/>
    <w:multiLevelType w:val="multilevel"/>
    <w:tmpl w:val="2D5C9556"/>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97F2E2C"/>
    <w:multiLevelType w:val="multilevel"/>
    <w:tmpl w:val="07D4917C"/>
    <w:lvl w:ilvl="0">
      <w:start w:val="3"/>
      <w:numFmt w:val="bullet"/>
      <w:lvlText w:val="-"/>
      <w:lvlJc w:val="left"/>
      <w:pPr>
        <w:ind w:left="1303" w:hanging="359"/>
      </w:pPr>
      <w:rPr>
        <w:rFonts w:ascii="Times New Roman" w:eastAsia="Times New Roman" w:hAnsi="Times New Roman" w:cs="Times New Roman"/>
      </w:rPr>
    </w:lvl>
    <w:lvl w:ilvl="1">
      <w:start w:val="1"/>
      <w:numFmt w:val="bullet"/>
      <w:lvlText w:val="o"/>
      <w:lvlJc w:val="left"/>
      <w:pPr>
        <w:ind w:left="2023" w:hanging="360"/>
      </w:pPr>
      <w:rPr>
        <w:rFonts w:ascii="Courier New" w:eastAsia="Courier New" w:hAnsi="Courier New" w:cs="Courier New"/>
      </w:rPr>
    </w:lvl>
    <w:lvl w:ilvl="2">
      <w:start w:val="1"/>
      <w:numFmt w:val="bullet"/>
      <w:lvlText w:val="▪"/>
      <w:lvlJc w:val="left"/>
      <w:pPr>
        <w:ind w:left="2743" w:hanging="360"/>
      </w:pPr>
      <w:rPr>
        <w:rFonts w:ascii="Noto Sans" w:eastAsia="Noto Sans" w:hAnsi="Noto Sans" w:cs="Noto Sans"/>
      </w:rPr>
    </w:lvl>
    <w:lvl w:ilvl="3">
      <w:start w:val="1"/>
      <w:numFmt w:val="bullet"/>
      <w:lvlText w:val="●"/>
      <w:lvlJc w:val="left"/>
      <w:pPr>
        <w:ind w:left="3463" w:hanging="360"/>
      </w:pPr>
      <w:rPr>
        <w:rFonts w:ascii="Noto Sans" w:eastAsia="Noto Sans" w:hAnsi="Noto Sans" w:cs="Noto Sans"/>
      </w:rPr>
    </w:lvl>
    <w:lvl w:ilvl="4">
      <w:start w:val="1"/>
      <w:numFmt w:val="bullet"/>
      <w:lvlText w:val="o"/>
      <w:lvlJc w:val="left"/>
      <w:pPr>
        <w:ind w:left="4183" w:hanging="360"/>
      </w:pPr>
      <w:rPr>
        <w:rFonts w:ascii="Courier New" w:eastAsia="Courier New" w:hAnsi="Courier New" w:cs="Courier New"/>
      </w:rPr>
    </w:lvl>
    <w:lvl w:ilvl="5">
      <w:start w:val="1"/>
      <w:numFmt w:val="bullet"/>
      <w:lvlText w:val="▪"/>
      <w:lvlJc w:val="left"/>
      <w:pPr>
        <w:ind w:left="4903" w:hanging="360"/>
      </w:pPr>
      <w:rPr>
        <w:rFonts w:ascii="Noto Sans" w:eastAsia="Noto Sans" w:hAnsi="Noto Sans" w:cs="Noto Sans"/>
      </w:rPr>
    </w:lvl>
    <w:lvl w:ilvl="6">
      <w:start w:val="1"/>
      <w:numFmt w:val="bullet"/>
      <w:lvlText w:val="●"/>
      <w:lvlJc w:val="left"/>
      <w:pPr>
        <w:ind w:left="5623" w:hanging="360"/>
      </w:pPr>
      <w:rPr>
        <w:rFonts w:ascii="Noto Sans" w:eastAsia="Noto Sans" w:hAnsi="Noto Sans" w:cs="Noto Sans"/>
      </w:rPr>
    </w:lvl>
    <w:lvl w:ilvl="7">
      <w:start w:val="1"/>
      <w:numFmt w:val="bullet"/>
      <w:lvlText w:val="o"/>
      <w:lvlJc w:val="left"/>
      <w:pPr>
        <w:ind w:left="6343" w:hanging="360"/>
      </w:pPr>
      <w:rPr>
        <w:rFonts w:ascii="Courier New" w:eastAsia="Courier New" w:hAnsi="Courier New" w:cs="Courier New"/>
      </w:rPr>
    </w:lvl>
    <w:lvl w:ilvl="8">
      <w:start w:val="1"/>
      <w:numFmt w:val="bullet"/>
      <w:lvlText w:val="▪"/>
      <w:lvlJc w:val="left"/>
      <w:pPr>
        <w:ind w:left="7063" w:hanging="360"/>
      </w:pPr>
      <w:rPr>
        <w:rFonts w:ascii="Noto Sans" w:eastAsia="Noto Sans" w:hAnsi="Noto Sans" w:cs="Noto Sans"/>
      </w:rPr>
    </w:lvl>
  </w:abstractNum>
  <w:abstractNum w:abstractNumId="9" w15:restartNumberingAfterBreak="0">
    <w:nsid w:val="5B451EE1"/>
    <w:multiLevelType w:val="multilevel"/>
    <w:tmpl w:val="A246C016"/>
    <w:lvl w:ilvl="0">
      <w:start w:val="1"/>
      <w:numFmt w:val="bullet"/>
      <w:lvlText w:val="-"/>
      <w:lvlJc w:val="left"/>
      <w:pPr>
        <w:ind w:left="1363" w:hanging="359"/>
      </w:pPr>
      <w:rPr>
        <w:rFonts w:ascii="Times New Roman" w:eastAsia="Times New Roman" w:hAnsi="Times New Roman" w:cs="Times New Roman"/>
      </w:rPr>
    </w:lvl>
    <w:lvl w:ilvl="1">
      <w:start w:val="1"/>
      <w:numFmt w:val="bullet"/>
      <w:lvlText w:val="o"/>
      <w:lvlJc w:val="left"/>
      <w:pPr>
        <w:ind w:left="2083" w:hanging="360"/>
      </w:pPr>
      <w:rPr>
        <w:rFonts w:ascii="Courier New" w:eastAsia="Courier New" w:hAnsi="Courier New" w:cs="Courier New"/>
      </w:rPr>
    </w:lvl>
    <w:lvl w:ilvl="2">
      <w:start w:val="1"/>
      <w:numFmt w:val="bullet"/>
      <w:lvlText w:val="▪"/>
      <w:lvlJc w:val="left"/>
      <w:pPr>
        <w:ind w:left="2803" w:hanging="360"/>
      </w:pPr>
      <w:rPr>
        <w:rFonts w:ascii="Noto Sans" w:eastAsia="Noto Sans" w:hAnsi="Noto Sans" w:cs="Noto Sans"/>
      </w:rPr>
    </w:lvl>
    <w:lvl w:ilvl="3">
      <w:start w:val="1"/>
      <w:numFmt w:val="bullet"/>
      <w:lvlText w:val="●"/>
      <w:lvlJc w:val="left"/>
      <w:pPr>
        <w:ind w:left="3523" w:hanging="360"/>
      </w:pPr>
      <w:rPr>
        <w:rFonts w:ascii="Noto Sans" w:eastAsia="Noto Sans" w:hAnsi="Noto Sans" w:cs="Noto Sans"/>
      </w:rPr>
    </w:lvl>
    <w:lvl w:ilvl="4">
      <w:start w:val="1"/>
      <w:numFmt w:val="bullet"/>
      <w:lvlText w:val="o"/>
      <w:lvlJc w:val="left"/>
      <w:pPr>
        <w:ind w:left="4243" w:hanging="360"/>
      </w:pPr>
      <w:rPr>
        <w:rFonts w:ascii="Courier New" w:eastAsia="Courier New" w:hAnsi="Courier New" w:cs="Courier New"/>
      </w:rPr>
    </w:lvl>
    <w:lvl w:ilvl="5">
      <w:start w:val="1"/>
      <w:numFmt w:val="bullet"/>
      <w:lvlText w:val="▪"/>
      <w:lvlJc w:val="left"/>
      <w:pPr>
        <w:ind w:left="4963" w:hanging="360"/>
      </w:pPr>
      <w:rPr>
        <w:rFonts w:ascii="Noto Sans" w:eastAsia="Noto Sans" w:hAnsi="Noto Sans" w:cs="Noto Sans"/>
      </w:rPr>
    </w:lvl>
    <w:lvl w:ilvl="6">
      <w:start w:val="1"/>
      <w:numFmt w:val="bullet"/>
      <w:lvlText w:val="●"/>
      <w:lvlJc w:val="left"/>
      <w:pPr>
        <w:ind w:left="5683" w:hanging="360"/>
      </w:pPr>
      <w:rPr>
        <w:rFonts w:ascii="Noto Sans" w:eastAsia="Noto Sans" w:hAnsi="Noto Sans" w:cs="Noto Sans"/>
      </w:rPr>
    </w:lvl>
    <w:lvl w:ilvl="7">
      <w:start w:val="1"/>
      <w:numFmt w:val="bullet"/>
      <w:lvlText w:val="o"/>
      <w:lvlJc w:val="left"/>
      <w:pPr>
        <w:ind w:left="6403" w:hanging="360"/>
      </w:pPr>
      <w:rPr>
        <w:rFonts w:ascii="Courier New" w:eastAsia="Courier New" w:hAnsi="Courier New" w:cs="Courier New"/>
      </w:rPr>
    </w:lvl>
    <w:lvl w:ilvl="8">
      <w:start w:val="1"/>
      <w:numFmt w:val="bullet"/>
      <w:lvlText w:val="▪"/>
      <w:lvlJc w:val="left"/>
      <w:pPr>
        <w:ind w:left="7123" w:hanging="360"/>
      </w:pPr>
      <w:rPr>
        <w:rFonts w:ascii="Noto Sans" w:eastAsia="Noto Sans" w:hAnsi="Noto Sans" w:cs="Noto Sans"/>
      </w:rPr>
    </w:lvl>
  </w:abstractNum>
  <w:abstractNum w:abstractNumId="10" w15:restartNumberingAfterBreak="0">
    <w:nsid w:val="5CDD4E55"/>
    <w:multiLevelType w:val="multilevel"/>
    <w:tmpl w:val="8DAA1C6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1" w15:restartNumberingAfterBreak="0">
    <w:nsid w:val="69F933CF"/>
    <w:multiLevelType w:val="multilevel"/>
    <w:tmpl w:val="A4665532"/>
    <w:lvl w:ilvl="0">
      <w:start w:val="3"/>
      <w:numFmt w:val="bullet"/>
      <w:lvlText w:val="-"/>
      <w:lvlJc w:val="left"/>
      <w:pPr>
        <w:ind w:left="1080" w:hanging="360"/>
      </w:pPr>
      <w:rPr>
        <w:rFonts w:ascii="Times New Roman" w:eastAsia="Times New Roman" w:hAnsi="Times New Roman" w:cs="Times New Roman"/>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w:eastAsia="Noto Sans" w:hAnsi="Noto Sans" w:cs="Noto Sans"/>
      </w:rPr>
    </w:lvl>
    <w:lvl w:ilvl="3">
      <w:start w:val="1"/>
      <w:numFmt w:val="bullet"/>
      <w:lvlText w:val="●"/>
      <w:lvlJc w:val="left"/>
      <w:pPr>
        <w:ind w:left="3240" w:hanging="360"/>
      </w:pPr>
      <w:rPr>
        <w:rFonts w:ascii="Noto Sans" w:eastAsia="Noto Sans" w:hAnsi="Noto Sans" w:cs="Noto San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w:eastAsia="Noto Sans" w:hAnsi="Noto Sans" w:cs="Noto Sans"/>
      </w:rPr>
    </w:lvl>
    <w:lvl w:ilvl="6">
      <w:start w:val="1"/>
      <w:numFmt w:val="bullet"/>
      <w:lvlText w:val="●"/>
      <w:lvlJc w:val="left"/>
      <w:pPr>
        <w:ind w:left="5400" w:hanging="360"/>
      </w:pPr>
      <w:rPr>
        <w:rFonts w:ascii="Noto Sans" w:eastAsia="Noto Sans" w:hAnsi="Noto Sans" w:cs="Noto San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w:eastAsia="Noto Sans" w:hAnsi="Noto Sans" w:cs="Noto Sans"/>
      </w:rPr>
    </w:lvl>
  </w:abstractNum>
  <w:abstractNum w:abstractNumId="12" w15:restartNumberingAfterBreak="0">
    <w:nsid w:val="72173523"/>
    <w:multiLevelType w:val="multilevel"/>
    <w:tmpl w:val="8D8A7B8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15:restartNumberingAfterBreak="0">
    <w:nsid w:val="75E23D89"/>
    <w:multiLevelType w:val="multilevel"/>
    <w:tmpl w:val="FF609AB8"/>
    <w:lvl w:ilvl="0">
      <w:start w:val="3"/>
      <w:numFmt w:val="bullet"/>
      <w:pStyle w:val="a"/>
      <w:lvlText w:val="-"/>
      <w:lvlJc w:val="left"/>
      <w:pPr>
        <w:ind w:left="1663" w:hanging="360"/>
      </w:pPr>
      <w:rPr>
        <w:rFonts w:ascii="Times New Roman" w:eastAsia="Times New Roman" w:hAnsi="Times New Roman" w:cs="Times New Roman"/>
      </w:rPr>
    </w:lvl>
    <w:lvl w:ilvl="1">
      <w:start w:val="1"/>
      <w:numFmt w:val="bullet"/>
      <w:lvlText w:val="o"/>
      <w:lvlJc w:val="left"/>
      <w:pPr>
        <w:ind w:left="2383" w:hanging="360"/>
      </w:pPr>
      <w:rPr>
        <w:rFonts w:ascii="Courier New" w:eastAsia="Courier New" w:hAnsi="Courier New" w:cs="Courier New"/>
      </w:rPr>
    </w:lvl>
    <w:lvl w:ilvl="2">
      <w:start w:val="1"/>
      <w:numFmt w:val="bullet"/>
      <w:lvlText w:val="▪"/>
      <w:lvlJc w:val="left"/>
      <w:pPr>
        <w:ind w:left="3103" w:hanging="360"/>
      </w:pPr>
      <w:rPr>
        <w:rFonts w:ascii="Noto Sans" w:eastAsia="Noto Sans" w:hAnsi="Noto Sans" w:cs="Noto Sans"/>
      </w:rPr>
    </w:lvl>
    <w:lvl w:ilvl="3">
      <w:start w:val="1"/>
      <w:numFmt w:val="bullet"/>
      <w:lvlText w:val="●"/>
      <w:lvlJc w:val="left"/>
      <w:pPr>
        <w:ind w:left="3823" w:hanging="360"/>
      </w:pPr>
      <w:rPr>
        <w:rFonts w:ascii="Noto Sans" w:eastAsia="Noto Sans" w:hAnsi="Noto Sans" w:cs="Noto Sans"/>
      </w:rPr>
    </w:lvl>
    <w:lvl w:ilvl="4">
      <w:start w:val="1"/>
      <w:numFmt w:val="bullet"/>
      <w:lvlText w:val="o"/>
      <w:lvlJc w:val="left"/>
      <w:pPr>
        <w:ind w:left="4543" w:hanging="360"/>
      </w:pPr>
      <w:rPr>
        <w:rFonts w:ascii="Courier New" w:eastAsia="Courier New" w:hAnsi="Courier New" w:cs="Courier New"/>
      </w:rPr>
    </w:lvl>
    <w:lvl w:ilvl="5">
      <w:start w:val="1"/>
      <w:numFmt w:val="bullet"/>
      <w:lvlText w:val="▪"/>
      <w:lvlJc w:val="left"/>
      <w:pPr>
        <w:ind w:left="5263" w:hanging="360"/>
      </w:pPr>
      <w:rPr>
        <w:rFonts w:ascii="Noto Sans" w:eastAsia="Noto Sans" w:hAnsi="Noto Sans" w:cs="Noto Sans"/>
      </w:rPr>
    </w:lvl>
    <w:lvl w:ilvl="6">
      <w:start w:val="1"/>
      <w:numFmt w:val="bullet"/>
      <w:lvlText w:val="●"/>
      <w:lvlJc w:val="left"/>
      <w:pPr>
        <w:ind w:left="5983" w:hanging="360"/>
      </w:pPr>
      <w:rPr>
        <w:rFonts w:ascii="Noto Sans" w:eastAsia="Noto Sans" w:hAnsi="Noto Sans" w:cs="Noto Sans"/>
      </w:rPr>
    </w:lvl>
    <w:lvl w:ilvl="7">
      <w:start w:val="1"/>
      <w:numFmt w:val="bullet"/>
      <w:lvlText w:val="o"/>
      <w:lvlJc w:val="left"/>
      <w:pPr>
        <w:ind w:left="6703" w:hanging="360"/>
      </w:pPr>
      <w:rPr>
        <w:rFonts w:ascii="Courier New" w:eastAsia="Courier New" w:hAnsi="Courier New" w:cs="Courier New"/>
      </w:rPr>
    </w:lvl>
    <w:lvl w:ilvl="8">
      <w:start w:val="1"/>
      <w:numFmt w:val="bullet"/>
      <w:lvlText w:val="▪"/>
      <w:lvlJc w:val="left"/>
      <w:pPr>
        <w:ind w:left="7423" w:hanging="360"/>
      </w:pPr>
      <w:rPr>
        <w:rFonts w:ascii="Noto Sans" w:eastAsia="Noto Sans" w:hAnsi="Noto Sans" w:cs="Noto Sans"/>
      </w:rPr>
    </w:lvl>
  </w:abstractNum>
  <w:abstractNum w:abstractNumId="14" w15:restartNumberingAfterBreak="0">
    <w:nsid w:val="764F00AD"/>
    <w:multiLevelType w:val="multilevel"/>
    <w:tmpl w:val="5C940C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7F606B77"/>
    <w:multiLevelType w:val="multilevel"/>
    <w:tmpl w:val="ECBEE10A"/>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1"/>
  </w:num>
  <w:num w:numId="2">
    <w:abstractNumId w:val="9"/>
  </w:num>
  <w:num w:numId="3">
    <w:abstractNumId w:val="8"/>
  </w:num>
  <w:num w:numId="4">
    <w:abstractNumId w:val="12"/>
  </w:num>
  <w:num w:numId="5">
    <w:abstractNumId w:val="13"/>
  </w:num>
  <w:num w:numId="6">
    <w:abstractNumId w:val="0"/>
  </w:num>
  <w:num w:numId="7">
    <w:abstractNumId w:val="3"/>
  </w:num>
  <w:num w:numId="8">
    <w:abstractNumId w:val="5"/>
  </w:num>
  <w:num w:numId="9">
    <w:abstractNumId w:val="14"/>
  </w:num>
  <w:num w:numId="10">
    <w:abstractNumId w:val="4"/>
  </w:num>
  <w:num w:numId="11">
    <w:abstractNumId w:val="15"/>
  </w:num>
  <w:num w:numId="12">
    <w:abstractNumId w:val="10"/>
  </w:num>
  <w:num w:numId="13">
    <w:abstractNumId w:val="1"/>
  </w:num>
  <w:num w:numId="14">
    <w:abstractNumId w:val="6"/>
  </w:num>
  <w:num w:numId="15">
    <w:abstractNumId w:val="2"/>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E26"/>
    <w:rsid w:val="00AE7B3F"/>
    <w:rsid w:val="00B862C4"/>
    <w:rsid w:val="00C20E26"/>
    <w:rsid w:val="00CB78DE"/>
    <w:rsid w:val="00E36B89"/>
    <w:rsid w:val="00EE42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95FAE"/>
  <w15:docId w15:val="{16474A90-5044-4598-BBEE-6D6B4A3CC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ru-RU" w:bidi="ar-SA"/>
      </w:rPr>
    </w:rPrDefault>
    <w:pPrDefault>
      <w:pPr>
        <w:spacing w:after="14" w:line="267" w:lineRule="auto"/>
        <w:ind w:left="233" w:right="57" w:firstLine="71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color w:val="000000"/>
    </w:rPr>
  </w:style>
  <w:style w:type="paragraph" w:styleId="1">
    <w:name w:val="heading 1"/>
    <w:next w:val="a0"/>
    <w:link w:val="10"/>
    <w:uiPriority w:val="9"/>
    <w:qFormat/>
    <w:pPr>
      <w:keepNext/>
      <w:keepLines/>
      <w:spacing w:after="5" w:line="271" w:lineRule="auto"/>
      <w:ind w:left="183" w:hanging="10"/>
      <w:jc w:val="center"/>
      <w:outlineLvl w:val="0"/>
    </w:pPr>
    <w:rPr>
      <w:b/>
      <w:color w:val="000000"/>
    </w:rPr>
  </w:style>
  <w:style w:type="paragraph" w:styleId="2">
    <w:name w:val="heading 2"/>
    <w:next w:val="a0"/>
    <w:link w:val="20"/>
    <w:uiPriority w:val="9"/>
    <w:unhideWhenUsed/>
    <w:qFormat/>
    <w:pPr>
      <w:keepNext/>
      <w:keepLines/>
      <w:spacing w:after="5" w:line="271" w:lineRule="auto"/>
      <w:ind w:left="183" w:hanging="10"/>
      <w:jc w:val="center"/>
      <w:outlineLvl w:val="1"/>
    </w:pPr>
    <w:rPr>
      <w:b/>
      <w:color w:val="000000"/>
    </w:rPr>
  </w:style>
  <w:style w:type="paragraph" w:styleId="3">
    <w:name w:val="heading 3"/>
    <w:basedOn w:val="a0"/>
    <w:next w:val="a0"/>
    <w:uiPriority w:val="9"/>
    <w:semiHidden/>
    <w:unhideWhenUsed/>
    <w:qFormat/>
    <w:pPr>
      <w:keepNext/>
      <w:keepLines/>
      <w:spacing w:before="280" w:after="80"/>
      <w:outlineLvl w:val="2"/>
    </w:pPr>
    <w:rPr>
      <w:b/>
      <w:sz w:val="28"/>
      <w:szCs w:val="28"/>
    </w:rPr>
  </w:style>
  <w:style w:type="paragraph" w:styleId="4">
    <w:name w:val="heading 4"/>
    <w:basedOn w:val="a0"/>
    <w:next w:val="a0"/>
    <w:uiPriority w:val="9"/>
    <w:semiHidden/>
    <w:unhideWhenUsed/>
    <w:qFormat/>
    <w:pPr>
      <w:keepNext/>
      <w:keepLines/>
      <w:spacing w:before="240" w:after="40"/>
      <w:outlineLvl w:val="3"/>
    </w:pPr>
    <w:rPr>
      <w:b/>
    </w:rPr>
  </w:style>
  <w:style w:type="paragraph" w:styleId="5">
    <w:name w:val="heading 5"/>
    <w:basedOn w:val="a0"/>
    <w:next w:val="a0"/>
    <w:uiPriority w:val="9"/>
    <w:semiHidden/>
    <w:unhideWhenUsed/>
    <w:qFormat/>
    <w:pPr>
      <w:keepNext/>
      <w:keepLines/>
      <w:spacing w:before="220" w:after="40"/>
      <w:outlineLvl w:val="4"/>
    </w:pPr>
    <w:rPr>
      <w:b/>
      <w:sz w:val="22"/>
      <w:szCs w:val="22"/>
    </w:rPr>
  </w:style>
  <w:style w:type="paragraph" w:styleId="6">
    <w:name w:val="heading 6"/>
    <w:basedOn w:val="a0"/>
    <w:next w:val="a0"/>
    <w:uiPriority w:val="9"/>
    <w:semiHidden/>
    <w:unhideWhenUsed/>
    <w:qFormat/>
    <w:pPr>
      <w:keepNext/>
      <w:keepLines/>
      <w:spacing w:before="200" w:after="40"/>
      <w:outlineLvl w:val="5"/>
    </w:pPr>
    <w:rPr>
      <w:b/>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0">
    <w:name w:val="Заголовок 2 Знак"/>
    <w:link w:val="2"/>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5">
    <w:name w:val="Balloon Text"/>
    <w:basedOn w:val="a0"/>
    <w:link w:val="a6"/>
    <w:uiPriority w:val="99"/>
    <w:semiHidden/>
    <w:unhideWhenUsed/>
    <w:rsid w:val="008454E0"/>
    <w:pPr>
      <w:spacing w:after="0" w:line="240" w:lineRule="auto"/>
    </w:pPr>
    <w:rPr>
      <w:rFonts w:ascii="Tahoma" w:hAnsi="Tahoma" w:cs="Tahoma"/>
      <w:sz w:val="16"/>
      <w:szCs w:val="16"/>
    </w:rPr>
  </w:style>
  <w:style w:type="character" w:customStyle="1" w:styleId="a6">
    <w:name w:val="Текст выноски Знак"/>
    <w:basedOn w:val="a1"/>
    <w:link w:val="a5"/>
    <w:uiPriority w:val="99"/>
    <w:semiHidden/>
    <w:rsid w:val="008454E0"/>
    <w:rPr>
      <w:rFonts w:ascii="Tahoma" w:eastAsia="Times New Roman" w:hAnsi="Tahoma" w:cs="Tahoma"/>
      <w:color w:val="000000"/>
      <w:sz w:val="16"/>
      <w:szCs w:val="16"/>
    </w:rPr>
  </w:style>
  <w:style w:type="paragraph" w:styleId="a7">
    <w:name w:val="List Paragraph"/>
    <w:basedOn w:val="a0"/>
    <w:uiPriority w:val="34"/>
    <w:qFormat/>
    <w:rsid w:val="00AE3E88"/>
    <w:pPr>
      <w:ind w:left="720"/>
      <w:contextualSpacing/>
    </w:pPr>
  </w:style>
  <w:style w:type="paragraph" w:styleId="a8">
    <w:name w:val="header"/>
    <w:basedOn w:val="a0"/>
    <w:link w:val="a9"/>
    <w:uiPriority w:val="99"/>
    <w:unhideWhenUsed/>
    <w:rsid w:val="00DC346B"/>
    <w:pPr>
      <w:tabs>
        <w:tab w:val="center" w:pos="4819"/>
        <w:tab w:val="right" w:pos="9639"/>
      </w:tabs>
      <w:spacing w:after="0" w:line="240" w:lineRule="auto"/>
    </w:pPr>
  </w:style>
  <w:style w:type="character" w:customStyle="1" w:styleId="a9">
    <w:name w:val="Верхний колонтитул Знак"/>
    <w:basedOn w:val="a1"/>
    <w:link w:val="a8"/>
    <w:uiPriority w:val="99"/>
    <w:rsid w:val="00DC346B"/>
    <w:rPr>
      <w:rFonts w:ascii="Times New Roman" w:eastAsia="Times New Roman" w:hAnsi="Times New Roman" w:cs="Times New Roman"/>
      <w:color w:val="000000"/>
      <w:sz w:val="24"/>
    </w:rPr>
  </w:style>
  <w:style w:type="table" w:styleId="aa">
    <w:name w:val="Table Grid"/>
    <w:basedOn w:val="a2"/>
    <w:uiPriority w:val="39"/>
    <w:rsid w:val="003349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1"/>
    <w:uiPriority w:val="99"/>
    <w:semiHidden/>
    <w:unhideWhenUsed/>
    <w:rsid w:val="00310540"/>
    <w:rPr>
      <w:sz w:val="16"/>
      <w:szCs w:val="16"/>
    </w:rPr>
  </w:style>
  <w:style w:type="paragraph" w:styleId="ac">
    <w:name w:val="annotation text"/>
    <w:basedOn w:val="a0"/>
    <w:link w:val="ad"/>
    <w:uiPriority w:val="99"/>
    <w:semiHidden/>
    <w:unhideWhenUsed/>
    <w:rsid w:val="00310540"/>
    <w:pPr>
      <w:spacing w:line="240" w:lineRule="auto"/>
    </w:pPr>
    <w:rPr>
      <w:sz w:val="20"/>
      <w:szCs w:val="20"/>
    </w:rPr>
  </w:style>
  <w:style w:type="character" w:customStyle="1" w:styleId="ad">
    <w:name w:val="Текст примечания Знак"/>
    <w:basedOn w:val="a1"/>
    <w:link w:val="ac"/>
    <w:uiPriority w:val="99"/>
    <w:semiHidden/>
    <w:rsid w:val="00310540"/>
    <w:rPr>
      <w:rFonts w:ascii="Times New Roman" w:eastAsia="Times New Roman" w:hAnsi="Times New Roman" w:cs="Times New Roman"/>
      <w:color w:val="000000"/>
      <w:sz w:val="20"/>
      <w:szCs w:val="20"/>
    </w:rPr>
  </w:style>
  <w:style w:type="paragraph" w:styleId="ae">
    <w:name w:val="annotation subject"/>
    <w:basedOn w:val="ac"/>
    <w:next w:val="ac"/>
    <w:link w:val="af"/>
    <w:uiPriority w:val="99"/>
    <w:semiHidden/>
    <w:unhideWhenUsed/>
    <w:rsid w:val="00310540"/>
    <w:rPr>
      <w:b/>
      <w:bCs/>
    </w:rPr>
  </w:style>
  <w:style w:type="character" w:customStyle="1" w:styleId="af">
    <w:name w:val="Тема примечания Знак"/>
    <w:basedOn w:val="ad"/>
    <w:link w:val="ae"/>
    <w:uiPriority w:val="99"/>
    <w:semiHidden/>
    <w:rsid w:val="00310540"/>
    <w:rPr>
      <w:rFonts w:ascii="Times New Roman" w:eastAsia="Times New Roman" w:hAnsi="Times New Roman" w:cs="Times New Roman"/>
      <w:b/>
      <w:bCs/>
      <w:color w:val="000000"/>
      <w:sz w:val="20"/>
      <w:szCs w:val="20"/>
    </w:rPr>
  </w:style>
  <w:style w:type="paragraph" w:styleId="af0">
    <w:name w:val="footer"/>
    <w:basedOn w:val="a0"/>
    <w:link w:val="af1"/>
    <w:uiPriority w:val="99"/>
    <w:unhideWhenUsed/>
    <w:rsid w:val="00AE53C5"/>
    <w:pPr>
      <w:tabs>
        <w:tab w:val="center" w:pos="4680"/>
        <w:tab w:val="right" w:pos="9360"/>
      </w:tabs>
      <w:spacing w:after="0" w:line="240" w:lineRule="auto"/>
      <w:ind w:left="0" w:right="0" w:firstLine="0"/>
      <w:jc w:val="left"/>
    </w:pPr>
    <w:rPr>
      <w:rFonts w:asciiTheme="minorHAnsi" w:eastAsiaTheme="minorHAnsi" w:hAnsiTheme="minorHAnsi" w:cstheme="minorBidi"/>
      <w:color w:val="auto"/>
      <w:sz w:val="21"/>
      <w:szCs w:val="21"/>
    </w:rPr>
  </w:style>
  <w:style w:type="character" w:customStyle="1" w:styleId="af1">
    <w:name w:val="Нижний колонтитул Знак"/>
    <w:basedOn w:val="a1"/>
    <w:link w:val="af0"/>
    <w:uiPriority w:val="99"/>
    <w:rsid w:val="00AE53C5"/>
    <w:rPr>
      <w:rFonts w:eastAsiaTheme="minorHAnsi"/>
      <w:sz w:val="21"/>
      <w:szCs w:val="21"/>
    </w:rPr>
  </w:style>
  <w:style w:type="paragraph" w:styleId="af2">
    <w:name w:val="Subtitle"/>
    <w:basedOn w:val="a0"/>
    <w:next w:val="a0"/>
    <w:pPr>
      <w:keepNext/>
      <w:keepLines/>
      <w:spacing w:before="360" w:after="80"/>
    </w:pPr>
    <w:rPr>
      <w:rFonts w:ascii="Georgia" w:eastAsia="Georgia" w:hAnsi="Georgia" w:cs="Georgia"/>
      <w:i/>
      <w:color w:val="666666"/>
      <w:sz w:val="48"/>
      <w:szCs w:val="48"/>
    </w:rPr>
  </w:style>
  <w:style w:type="table" w:customStyle="1" w:styleId="af3">
    <w:basedOn w:val="TableNormal1"/>
    <w:pPr>
      <w:spacing w:after="0" w:line="240" w:lineRule="auto"/>
    </w:pPr>
    <w:tblPr>
      <w:tblStyleRowBandSize w:val="1"/>
      <w:tblStyleColBandSize w:val="1"/>
      <w:tblCellMar>
        <w:top w:w="7" w:type="dxa"/>
        <w:right w:w="42" w:type="dxa"/>
      </w:tblCellMar>
    </w:tblPr>
  </w:style>
  <w:style w:type="table" w:customStyle="1" w:styleId="af4">
    <w:basedOn w:val="TableNormal1"/>
    <w:pPr>
      <w:spacing w:after="0" w:line="240" w:lineRule="auto"/>
    </w:pPr>
    <w:tblPr>
      <w:tblStyleRowBandSize w:val="1"/>
      <w:tblStyleColBandSize w:val="1"/>
      <w:tblCellMar>
        <w:top w:w="7" w:type="dxa"/>
        <w:right w:w="24" w:type="dxa"/>
      </w:tblCellMar>
    </w:tblPr>
  </w:style>
  <w:style w:type="paragraph" w:styleId="af5">
    <w:name w:val="Normal (Web)"/>
    <w:basedOn w:val="a0"/>
    <w:uiPriority w:val="99"/>
    <w:semiHidden/>
    <w:unhideWhenUsed/>
    <w:rsid w:val="00CD698E"/>
    <w:pPr>
      <w:spacing w:before="100" w:beforeAutospacing="1" w:after="100" w:afterAutospacing="1" w:line="240" w:lineRule="auto"/>
      <w:ind w:left="0" w:right="0" w:firstLine="0"/>
      <w:jc w:val="left"/>
    </w:pPr>
    <w:rPr>
      <w:color w:val="auto"/>
      <w:lang w:val="ru-RU"/>
    </w:rPr>
  </w:style>
  <w:style w:type="character" w:styleId="af6">
    <w:name w:val="Emphasis"/>
    <w:basedOn w:val="a1"/>
    <w:uiPriority w:val="20"/>
    <w:qFormat/>
    <w:rsid w:val="00AB7756"/>
    <w:rPr>
      <w:i/>
      <w:iCs/>
    </w:rPr>
  </w:style>
  <w:style w:type="table" w:customStyle="1" w:styleId="af7">
    <w:basedOn w:val="TableNormal1"/>
    <w:pPr>
      <w:spacing w:after="0" w:line="240" w:lineRule="auto"/>
    </w:pPr>
    <w:tblPr>
      <w:tblStyleRowBandSize w:val="1"/>
      <w:tblStyleColBandSize w:val="1"/>
      <w:tblCellMar>
        <w:top w:w="7" w:type="dxa"/>
        <w:right w:w="24" w:type="dxa"/>
      </w:tblCellMar>
    </w:tblPr>
  </w:style>
  <w:style w:type="table" w:customStyle="1" w:styleId="af8">
    <w:basedOn w:val="TableNormal1"/>
    <w:pPr>
      <w:spacing w:after="0" w:line="240" w:lineRule="auto"/>
    </w:pPr>
    <w:tblPr>
      <w:tblStyleRowBandSize w:val="1"/>
      <w:tblStyleColBandSize w:val="1"/>
      <w:tblCellMar>
        <w:top w:w="7" w:type="dxa"/>
        <w:right w:w="24" w:type="dxa"/>
      </w:tblCellMar>
    </w:tblPr>
  </w:style>
  <w:style w:type="paragraph" w:styleId="af9">
    <w:name w:val="No Spacing"/>
    <w:link w:val="afa"/>
    <w:uiPriority w:val="1"/>
    <w:qFormat/>
    <w:rsid w:val="004045E2"/>
    <w:pPr>
      <w:spacing w:after="0" w:line="240" w:lineRule="auto"/>
      <w:ind w:left="0" w:right="0" w:firstLine="0"/>
      <w:jc w:val="left"/>
    </w:pPr>
    <w:rPr>
      <w:rFonts w:asciiTheme="minorHAnsi" w:eastAsiaTheme="minorHAnsi" w:hAnsiTheme="minorHAnsi" w:cstheme="minorBidi"/>
      <w:sz w:val="22"/>
      <w:szCs w:val="22"/>
      <w:lang w:val="en-US" w:eastAsia="en-US"/>
    </w:rPr>
  </w:style>
  <w:style w:type="character" w:customStyle="1" w:styleId="afa">
    <w:name w:val="Без интервала Знак"/>
    <w:link w:val="af9"/>
    <w:uiPriority w:val="1"/>
    <w:rsid w:val="004045E2"/>
    <w:rPr>
      <w:rFonts w:asciiTheme="minorHAnsi" w:eastAsiaTheme="minorHAnsi" w:hAnsiTheme="minorHAnsi" w:cstheme="minorBidi"/>
      <w:sz w:val="22"/>
      <w:szCs w:val="22"/>
      <w:lang w:val="en-US" w:eastAsia="en-US"/>
    </w:rPr>
  </w:style>
  <w:style w:type="paragraph" w:customStyle="1" w:styleId="a">
    <w:name w:val="Стиль Т"/>
    <w:basedOn w:val="a0"/>
    <w:link w:val="afb"/>
    <w:qFormat/>
    <w:rsid w:val="004913C4"/>
    <w:pPr>
      <w:numPr>
        <w:numId w:val="5"/>
      </w:numPr>
      <w:pBdr>
        <w:top w:val="nil"/>
        <w:left w:val="nil"/>
        <w:bottom w:val="nil"/>
        <w:right w:val="nil"/>
        <w:between w:val="nil"/>
      </w:pBdr>
      <w:spacing w:before="240" w:line="240" w:lineRule="auto"/>
      <w:ind w:right="-427"/>
      <w:jc w:val="left"/>
    </w:pPr>
    <w:rPr>
      <w:b/>
    </w:rPr>
  </w:style>
  <w:style w:type="paragraph" w:styleId="afc">
    <w:name w:val="TOC Heading"/>
    <w:basedOn w:val="1"/>
    <w:next w:val="a0"/>
    <w:uiPriority w:val="39"/>
    <w:unhideWhenUsed/>
    <w:qFormat/>
    <w:rsid w:val="004913C4"/>
    <w:pPr>
      <w:spacing w:before="240" w:after="0" w:line="259" w:lineRule="auto"/>
      <w:ind w:left="0" w:right="0" w:firstLine="0"/>
      <w:jc w:val="left"/>
      <w:outlineLvl w:val="9"/>
    </w:pPr>
    <w:rPr>
      <w:rFonts w:asciiTheme="majorHAnsi" w:eastAsiaTheme="majorEastAsia" w:hAnsiTheme="majorHAnsi" w:cstheme="majorBidi"/>
      <w:b w:val="0"/>
      <w:color w:val="2F5496" w:themeColor="accent1" w:themeShade="BF"/>
      <w:sz w:val="32"/>
      <w:szCs w:val="32"/>
    </w:rPr>
  </w:style>
  <w:style w:type="character" w:customStyle="1" w:styleId="afb">
    <w:name w:val="Стиль Т Знак"/>
    <w:basedOn w:val="a1"/>
    <w:link w:val="a"/>
    <w:rsid w:val="004913C4"/>
    <w:rPr>
      <w:b/>
      <w:color w:val="000000"/>
    </w:rPr>
  </w:style>
  <w:style w:type="paragraph" w:styleId="21">
    <w:name w:val="toc 2"/>
    <w:basedOn w:val="a0"/>
    <w:next w:val="a0"/>
    <w:autoRedefine/>
    <w:uiPriority w:val="39"/>
    <w:unhideWhenUsed/>
    <w:rsid w:val="00947984"/>
    <w:pPr>
      <w:tabs>
        <w:tab w:val="left" w:pos="1540"/>
        <w:tab w:val="right" w:leader="dot" w:pos="9303"/>
      </w:tabs>
      <w:spacing w:after="100"/>
      <w:ind w:left="0" w:firstLine="0"/>
    </w:pPr>
  </w:style>
  <w:style w:type="character" w:styleId="afd">
    <w:name w:val="Hyperlink"/>
    <w:basedOn w:val="a1"/>
    <w:uiPriority w:val="99"/>
    <w:unhideWhenUsed/>
    <w:rsid w:val="004913C4"/>
    <w:rPr>
      <w:color w:val="0563C1" w:themeColor="hyperlink"/>
      <w:u w:val="single"/>
    </w:rPr>
  </w:style>
  <w:style w:type="paragraph" w:styleId="11">
    <w:name w:val="toc 1"/>
    <w:basedOn w:val="a0"/>
    <w:next w:val="a0"/>
    <w:autoRedefine/>
    <w:uiPriority w:val="39"/>
    <w:unhideWhenUsed/>
    <w:rsid w:val="004913C4"/>
    <w:pPr>
      <w:spacing w:after="100"/>
      <w:ind w:left="0"/>
    </w:pPr>
  </w:style>
  <w:style w:type="table" w:customStyle="1" w:styleId="afe">
    <w:basedOn w:val="TableNormal0"/>
    <w:pPr>
      <w:spacing w:after="0" w:line="240" w:lineRule="auto"/>
    </w:pPr>
    <w:tblPr>
      <w:tblStyleRowBandSize w:val="1"/>
      <w:tblStyleColBandSize w:val="1"/>
      <w:tblCellMar>
        <w:top w:w="7" w:type="dxa"/>
        <w:right w:w="24"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S7MwRW/NkB7MRfH62uubjm0tjLw==">AMUW2mXJ9bD5cYHJwHEVK10YiNrmSM+MEyjF71QzQh3hBk9jY0XwZm7UsKGRLlwnAHKPO8Ox0VzMuPdYs71wwJykCL1bQWAgQ48YtGu2RFMjYf3PLUS4yJwjVmg1HLlGp1fHjVDTGeL9rYHoZ/XueRGPN8+tKk3SZKmyCZJGGcS521Qd4aVYRJpWG4H7D7j7sCO0YcB0CGm9uKvP9/G07p3W8iJDumGG5D8d5PKMumaykbOV8PFuN5Q=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18</Pages>
  <Words>6044</Words>
  <Characters>34456</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40420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2022-10-27T06:27:00Z</cp:lastPrinted>
  <dcterms:created xsi:type="dcterms:W3CDTF">2022-09-19T18:17:00Z</dcterms:created>
  <dcterms:modified xsi:type="dcterms:W3CDTF">2022-10-27T06:55:00Z</dcterms:modified>
</cp:coreProperties>
</file>